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4966B" w14:textId="7B35F4AA" w:rsidR="005E4F9F" w:rsidRPr="002A6E4D" w:rsidRDefault="00C81203" w:rsidP="009C56F6">
      <w:pPr>
        <w:rPr>
          <w:b/>
          <w:bCs/>
        </w:rPr>
      </w:pPr>
      <w:r>
        <w:rPr>
          <w:noProof/>
        </w:rPr>
        <w:drawing>
          <wp:anchor distT="0" distB="0" distL="114300" distR="114300" simplePos="0" relativeHeight="251658240" behindDoc="0" locked="0" layoutInCell="1" allowOverlap="1" wp14:anchorId="630846E6" wp14:editId="7A16C237">
            <wp:simplePos x="0" y="0"/>
            <wp:positionH relativeFrom="margin">
              <wp:align>center</wp:align>
            </wp:positionH>
            <wp:positionV relativeFrom="page">
              <wp:posOffset>792480</wp:posOffset>
            </wp:positionV>
            <wp:extent cx="9820275" cy="6162675"/>
            <wp:effectExtent l="0" t="25400" r="47625" b="9525"/>
            <wp:wrapTopAndBottom/>
            <wp:docPr id="979022331"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p>
    <w:sectPr w:rsidR="005E4F9F" w:rsidRPr="002A6E4D" w:rsidSect="002A6E4D">
      <w:headerReference w:type="default" r:id="rId15"/>
      <w:pgSz w:w="16838" w:h="11906" w:orient="landscape"/>
      <w:pgMar w:top="3209" w:right="1440" w:bottom="1440" w:left="1440" w:header="284" w:footer="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2A16C" w14:textId="77777777" w:rsidR="00DA0198" w:rsidRDefault="00DA0198" w:rsidP="002740C6">
      <w:pPr>
        <w:spacing w:after="0" w:line="240" w:lineRule="auto"/>
      </w:pPr>
      <w:r>
        <w:separator/>
      </w:r>
    </w:p>
  </w:endnote>
  <w:endnote w:type="continuationSeparator" w:id="0">
    <w:p w14:paraId="054EA463" w14:textId="77777777" w:rsidR="00DA0198" w:rsidRDefault="00DA0198" w:rsidP="002740C6">
      <w:pPr>
        <w:spacing w:after="0" w:line="240" w:lineRule="auto"/>
      </w:pPr>
      <w:r>
        <w:continuationSeparator/>
      </w:r>
    </w:p>
  </w:endnote>
  <w:endnote w:type="continuationNotice" w:id="1">
    <w:p w14:paraId="4DC06A5A" w14:textId="77777777" w:rsidR="00C658CA" w:rsidRDefault="00C658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CC8FA" w14:textId="77777777" w:rsidR="00DA0198" w:rsidRDefault="00DA0198" w:rsidP="002740C6">
      <w:pPr>
        <w:spacing w:after="0" w:line="240" w:lineRule="auto"/>
      </w:pPr>
      <w:r>
        <w:separator/>
      </w:r>
    </w:p>
  </w:footnote>
  <w:footnote w:type="continuationSeparator" w:id="0">
    <w:p w14:paraId="6C80286E" w14:textId="77777777" w:rsidR="00DA0198" w:rsidRDefault="00DA0198" w:rsidP="002740C6">
      <w:pPr>
        <w:spacing w:after="0" w:line="240" w:lineRule="auto"/>
      </w:pPr>
      <w:r>
        <w:continuationSeparator/>
      </w:r>
    </w:p>
  </w:footnote>
  <w:footnote w:type="continuationNotice" w:id="1">
    <w:p w14:paraId="4B7CC3B6" w14:textId="77777777" w:rsidR="00C658CA" w:rsidRDefault="00C658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AADE" w14:textId="379D8512" w:rsidR="002740C6" w:rsidRPr="00520563" w:rsidRDefault="002740C6" w:rsidP="002A6E4D">
    <w:pPr>
      <w:pStyle w:val="Header"/>
      <w:ind w:left="-426"/>
      <w:rPr>
        <w:sz w:val="28"/>
        <w:szCs w:val="28"/>
      </w:rPr>
    </w:pPr>
    <w:r w:rsidRPr="00520563">
      <w:rPr>
        <w:sz w:val="28"/>
        <w:szCs w:val="28"/>
      </w:rPr>
      <w:t>COMMUNITIES MENTAL HEALTH &amp; WELLBEING FUND</w:t>
    </w:r>
  </w:p>
  <w:p w14:paraId="29385451" w14:textId="59D58B08" w:rsidR="002740C6" w:rsidRPr="00520563" w:rsidRDefault="002740C6" w:rsidP="00C81203">
    <w:pPr>
      <w:pStyle w:val="Header"/>
      <w:ind w:left="-426"/>
      <w:rPr>
        <w:sz w:val="24"/>
        <w:szCs w:val="24"/>
      </w:rPr>
    </w:pPr>
    <w:r w:rsidRPr="00520563">
      <w:rPr>
        <w:sz w:val="24"/>
        <w:szCs w:val="24"/>
      </w:rPr>
      <w:t>HIGHLAND CASE STUDIES</w:t>
    </w:r>
    <w:r w:rsidR="00520563">
      <w:rPr>
        <w:sz w:val="24"/>
        <w:szCs w:val="24"/>
      </w:rPr>
      <w:t xml:space="preserve"> BY NATIONAL PRIORITY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0C6"/>
    <w:rsid w:val="0006185D"/>
    <w:rsid w:val="00066FCA"/>
    <w:rsid w:val="000A0C9D"/>
    <w:rsid w:val="000A3B85"/>
    <w:rsid w:val="000D16FD"/>
    <w:rsid w:val="000D5EB5"/>
    <w:rsid w:val="000E54F0"/>
    <w:rsid w:val="000F0900"/>
    <w:rsid w:val="001C0EDD"/>
    <w:rsid w:val="001D2B9C"/>
    <w:rsid w:val="001D3E61"/>
    <w:rsid w:val="001D4B66"/>
    <w:rsid w:val="00230B20"/>
    <w:rsid w:val="002740C6"/>
    <w:rsid w:val="002A6E4D"/>
    <w:rsid w:val="002E4046"/>
    <w:rsid w:val="002F4335"/>
    <w:rsid w:val="00302E05"/>
    <w:rsid w:val="0033104C"/>
    <w:rsid w:val="003C63C0"/>
    <w:rsid w:val="00406581"/>
    <w:rsid w:val="004123C7"/>
    <w:rsid w:val="00451710"/>
    <w:rsid w:val="004651F5"/>
    <w:rsid w:val="004D62A3"/>
    <w:rsid w:val="00520563"/>
    <w:rsid w:val="005B268E"/>
    <w:rsid w:val="005B429D"/>
    <w:rsid w:val="005D1EC1"/>
    <w:rsid w:val="005D7B78"/>
    <w:rsid w:val="005E4F9F"/>
    <w:rsid w:val="0065667F"/>
    <w:rsid w:val="006B11CC"/>
    <w:rsid w:val="006B6902"/>
    <w:rsid w:val="006C3BBB"/>
    <w:rsid w:val="006C40FD"/>
    <w:rsid w:val="006F2299"/>
    <w:rsid w:val="0071441C"/>
    <w:rsid w:val="00716C61"/>
    <w:rsid w:val="00751E82"/>
    <w:rsid w:val="00793F93"/>
    <w:rsid w:val="007A0186"/>
    <w:rsid w:val="007F4DA7"/>
    <w:rsid w:val="00824071"/>
    <w:rsid w:val="009030BA"/>
    <w:rsid w:val="0092516C"/>
    <w:rsid w:val="009327FE"/>
    <w:rsid w:val="0095295A"/>
    <w:rsid w:val="00960043"/>
    <w:rsid w:val="009C56F6"/>
    <w:rsid w:val="00A22C2F"/>
    <w:rsid w:val="00A32726"/>
    <w:rsid w:val="00A72789"/>
    <w:rsid w:val="00AA271E"/>
    <w:rsid w:val="00AF3E5D"/>
    <w:rsid w:val="00B2520E"/>
    <w:rsid w:val="00B3648D"/>
    <w:rsid w:val="00C658CA"/>
    <w:rsid w:val="00C81203"/>
    <w:rsid w:val="00DA0198"/>
    <w:rsid w:val="00DA516B"/>
    <w:rsid w:val="00DE595D"/>
    <w:rsid w:val="00E11001"/>
    <w:rsid w:val="00E43EBA"/>
    <w:rsid w:val="00E91C28"/>
    <w:rsid w:val="00EF1B9F"/>
    <w:rsid w:val="00F261C8"/>
    <w:rsid w:val="00F555B1"/>
    <w:rsid w:val="00F818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0E170"/>
  <w15:chartTrackingRefBased/>
  <w15:docId w15:val="{DA15A49B-D836-2643-BAEE-9763962C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0C6"/>
  </w:style>
  <w:style w:type="paragraph" w:styleId="Footer">
    <w:name w:val="footer"/>
    <w:basedOn w:val="Normal"/>
    <w:link w:val="FooterChar"/>
    <w:uiPriority w:val="99"/>
    <w:unhideWhenUsed/>
    <w:rsid w:val="00274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69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diagrams/_rels/data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4.svg"/></Relationships>
</file>

<file path=word/diagrams/_rels/drawing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4.sv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97C543-414D-410F-BAEC-77FB388C2EBE}" type="doc">
      <dgm:prSet loTypeId="urn:microsoft.com/office/officeart/2005/8/layout/vList4" loCatId="list" qsTypeId="urn:microsoft.com/office/officeart/2005/8/quickstyle/simple1" qsCatId="simple" csTypeId="urn:microsoft.com/office/officeart/2005/8/colors/colorful2" csCatId="colorful" phldr="1"/>
      <dgm:spPr/>
    </dgm:pt>
    <dgm:pt modelId="{35574D09-E042-4E9A-9D32-E9C8DE11B84B}">
      <dgm:prSet phldrT="[Text]" custT="1"/>
      <dgm:spPr/>
      <dgm:t>
        <a:bodyPr/>
        <a:lstStyle/>
        <a:p>
          <a:r>
            <a:rPr lang="en-GB" sz="1200" b="1"/>
            <a:t>Suicide Prevention</a:t>
          </a:r>
          <a:endParaRPr lang="en-GB" sz="1200"/>
        </a:p>
      </dgm:t>
    </dgm:pt>
    <dgm:pt modelId="{66931419-21E4-4D26-971C-D1629E0CCBDB}" type="parTrans" cxnId="{AD4A3444-FFFF-4C76-B554-D049106FAC2F}">
      <dgm:prSet/>
      <dgm:spPr/>
      <dgm:t>
        <a:bodyPr/>
        <a:lstStyle/>
        <a:p>
          <a:endParaRPr lang="en-GB"/>
        </a:p>
      </dgm:t>
    </dgm:pt>
    <dgm:pt modelId="{4FE17A55-591C-43FA-B2DC-6882569BF2B1}" type="sibTrans" cxnId="{AD4A3444-FFFF-4C76-B554-D049106FAC2F}">
      <dgm:prSet/>
      <dgm:spPr/>
      <dgm:t>
        <a:bodyPr/>
        <a:lstStyle/>
        <a:p>
          <a:endParaRPr lang="en-GB"/>
        </a:p>
      </dgm:t>
    </dgm:pt>
    <dgm:pt modelId="{CFD1EBBF-1ECC-4EF3-B23E-3E0DF285ED05}">
      <dgm:prSet custT="1"/>
      <dgm:spPr/>
      <dgm:t>
        <a:bodyPr/>
        <a:lstStyle/>
        <a:p>
          <a:r>
            <a:rPr lang="en-GB" sz="1200"/>
            <a:t>A national organisation identified growing need for bereavement support in a Highland community by working with local partners and getting involved in local networks. </a:t>
          </a:r>
        </a:p>
      </dgm:t>
    </dgm:pt>
    <dgm:pt modelId="{3F70C07C-68C1-4337-98DE-9CBC8952810D}" type="parTrans" cxnId="{499668C1-7B95-4329-ACD8-79942936807D}">
      <dgm:prSet/>
      <dgm:spPr/>
      <dgm:t>
        <a:bodyPr/>
        <a:lstStyle/>
        <a:p>
          <a:endParaRPr lang="en-GB"/>
        </a:p>
      </dgm:t>
    </dgm:pt>
    <dgm:pt modelId="{BF26C7F4-2C73-4F85-839A-A72F75192CD7}" type="sibTrans" cxnId="{499668C1-7B95-4329-ACD8-79942936807D}">
      <dgm:prSet/>
      <dgm:spPr/>
      <dgm:t>
        <a:bodyPr/>
        <a:lstStyle/>
        <a:p>
          <a:endParaRPr lang="en-GB"/>
        </a:p>
      </dgm:t>
    </dgm:pt>
    <dgm:pt modelId="{045E85B1-8368-41AF-99D7-D15F09FF879F}">
      <dgm:prSet custT="1"/>
      <dgm:spPr/>
      <dgm:t>
        <a:bodyPr/>
        <a:lstStyle/>
        <a:p>
          <a:r>
            <a:rPr lang="en-GB" sz="1200"/>
            <a:t>Their application explained how they consulted with service users living in the area on design and delivery - including a new pathway and accessibility of the service for people with additional support needs.</a:t>
          </a:r>
        </a:p>
      </dgm:t>
    </dgm:pt>
    <dgm:pt modelId="{902CF243-DA8D-4D39-9CEB-3C1D1A62D745}" type="parTrans" cxnId="{785F9E44-A17B-4A45-8721-4B7563EF4609}">
      <dgm:prSet/>
      <dgm:spPr/>
      <dgm:t>
        <a:bodyPr/>
        <a:lstStyle/>
        <a:p>
          <a:endParaRPr lang="en-GB"/>
        </a:p>
      </dgm:t>
    </dgm:pt>
    <dgm:pt modelId="{76B02E3E-4136-4D6B-A15E-DA0D350A21EC}" type="sibTrans" cxnId="{785F9E44-A17B-4A45-8721-4B7563EF4609}">
      <dgm:prSet/>
      <dgm:spPr/>
      <dgm:t>
        <a:bodyPr/>
        <a:lstStyle/>
        <a:p>
          <a:endParaRPr lang="en-GB"/>
        </a:p>
      </dgm:t>
    </dgm:pt>
    <dgm:pt modelId="{039A56CC-BB3B-46C0-A622-02E00E835E5C}">
      <dgm:prSet custT="1"/>
      <dgm:spPr/>
      <dgm:t>
        <a:bodyPr/>
        <a:lstStyle/>
        <a:p>
          <a:r>
            <a:rPr lang="en-GB" sz="1200"/>
            <a:t>All activities are free and open to adults of all ages and with all types of protected characteristics. All in-person activities are held in accessible venues and at times which suit the needs of service users. They are also able to offer face-to-face support sessions with a BSL translator. They also have volunteers trained to provide support to bereaved people with learning disabilities.</a:t>
          </a:r>
        </a:p>
      </dgm:t>
    </dgm:pt>
    <dgm:pt modelId="{D4000EE1-23D3-412E-B5A5-0A4CE835B550}" type="parTrans" cxnId="{A80BFF29-B2A6-4974-9E78-82B82C8F5C17}">
      <dgm:prSet/>
      <dgm:spPr/>
      <dgm:t>
        <a:bodyPr/>
        <a:lstStyle/>
        <a:p>
          <a:endParaRPr lang="en-GB"/>
        </a:p>
      </dgm:t>
    </dgm:pt>
    <dgm:pt modelId="{638FB310-D831-4CB1-9CA9-7FF8E778B14F}" type="sibTrans" cxnId="{A80BFF29-B2A6-4974-9E78-82B82C8F5C17}">
      <dgm:prSet/>
      <dgm:spPr/>
      <dgm:t>
        <a:bodyPr/>
        <a:lstStyle/>
        <a:p>
          <a:endParaRPr lang="en-GB"/>
        </a:p>
      </dgm:t>
    </dgm:pt>
    <dgm:pt modelId="{77A0F102-2DBB-4939-BC95-37FB79228BE3}">
      <dgm:prSet custT="1"/>
      <dgm:spPr/>
      <dgm:t>
        <a:bodyPr/>
        <a:lstStyle/>
        <a:p>
          <a:r>
            <a:rPr lang="en-GB" sz="1200" b="1"/>
            <a:t>Social Isolation &amp; Loneliness</a:t>
          </a:r>
          <a:endParaRPr lang="en-GB" sz="1200"/>
        </a:p>
      </dgm:t>
    </dgm:pt>
    <dgm:pt modelId="{647C4490-91BE-47CB-8403-08A0E4B0E217}" type="parTrans" cxnId="{C5A0B4F2-DE27-4634-B291-E9398994579A}">
      <dgm:prSet/>
      <dgm:spPr/>
      <dgm:t>
        <a:bodyPr/>
        <a:lstStyle/>
        <a:p>
          <a:endParaRPr lang="en-GB"/>
        </a:p>
      </dgm:t>
    </dgm:pt>
    <dgm:pt modelId="{CB00B0E3-804B-444A-83B2-F65F69336F2E}" type="sibTrans" cxnId="{C5A0B4F2-DE27-4634-B291-E9398994579A}">
      <dgm:prSet/>
      <dgm:spPr/>
      <dgm:t>
        <a:bodyPr/>
        <a:lstStyle/>
        <a:p>
          <a:endParaRPr lang="en-GB"/>
        </a:p>
      </dgm:t>
    </dgm:pt>
    <dgm:pt modelId="{D22790EB-5573-4E27-8A86-D68FFE3984E3}">
      <dgm:prSet custT="1"/>
      <dgm:spPr/>
      <dgm:t>
        <a:bodyPr/>
        <a:lstStyle/>
        <a:p>
          <a:r>
            <a:rPr lang="en-GB" sz="1200"/>
            <a:t>A Community Trust in partnership with a Community Council applied to restore a lunch club for people in their community. They arranged meetings with volunteers and participants of a former lunch club multiple times, to determine the level of need, learn about previous experiences and people’s preferences. </a:t>
          </a:r>
        </a:p>
      </dgm:t>
    </dgm:pt>
    <dgm:pt modelId="{A7C0A7B8-B7DC-48C1-B1D3-9FFFCD60D4A0}" type="parTrans" cxnId="{15F20D80-CCC1-4356-AF1C-282BE498572F}">
      <dgm:prSet/>
      <dgm:spPr/>
      <dgm:t>
        <a:bodyPr/>
        <a:lstStyle/>
        <a:p>
          <a:endParaRPr lang="en-GB"/>
        </a:p>
      </dgm:t>
    </dgm:pt>
    <dgm:pt modelId="{86B9B249-B760-4F8D-91C1-BFF77E2713D8}" type="sibTrans" cxnId="{15F20D80-CCC1-4356-AF1C-282BE498572F}">
      <dgm:prSet/>
      <dgm:spPr/>
      <dgm:t>
        <a:bodyPr/>
        <a:lstStyle/>
        <a:p>
          <a:endParaRPr lang="en-GB"/>
        </a:p>
      </dgm:t>
    </dgm:pt>
    <dgm:pt modelId="{BF2B5AEF-726D-40F5-88F4-299103EA81F8}">
      <dgm:prSet custT="1"/>
      <dgm:spPr/>
      <dgm:t>
        <a:bodyPr/>
        <a:lstStyle/>
        <a:p>
          <a:r>
            <a:rPr lang="en-GB" sz="1200"/>
            <a:t>In their application, they described how they carried out engagement, what they were told and how this influenced their decision to change the original plans, as a result.</a:t>
          </a:r>
        </a:p>
      </dgm:t>
    </dgm:pt>
    <dgm:pt modelId="{9BB69A19-4544-4CA1-958E-59A550819510}" type="parTrans" cxnId="{4C3CC8DB-F0D6-4A91-8D6A-378B0C9E0508}">
      <dgm:prSet/>
      <dgm:spPr/>
      <dgm:t>
        <a:bodyPr/>
        <a:lstStyle/>
        <a:p>
          <a:endParaRPr lang="en-GB"/>
        </a:p>
      </dgm:t>
    </dgm:pt>
    <dgm:pt modelId="{4F621ECC-16D7-438D-895A-E80E3A77B580}" type="sibTrans" cxnId="{4C3CC8DB-F0D6-4A91-8D6A-378B0C9E0508}">
      <dgm:prSet/>
      <dgm:spPr/>
      <dgm:t>
        <a:bodyPr/>
        <a:lstStyle/>
        <a:p>
          <a:endParaRPr lang="en-GB"/>
        </a:p>
      </dgm:t>
    </dgm:pt>
    <dgm:pt modelId="{4AC08FA6-4DF7-4E27-B9CC-8FABABADBAAE}">
      <dgm:prSet custT="1"/>
      <dgm:spPr/>
      <dgm:t>
        <a:bodyPr/>
        <a:lstStyle/>
        <a:p>
          <a:r>
            <a:rPr lang="en-GB" sz="1200"/>
            <a:t>They engaged with the community who were most likely to benefit, as well as liaising with various local organisations including local businesses, aiming to expand reach to other members of the community, and offering transport solutions.</a:t>
          </a:r>
        </a:p>
      </dgm:t>
    </dgm:pt>
    <dgm:pt modelId="{C270922C-7E21-422A-8B62-83FFBDCF4E96}" type="parTrans" cxnId="{11943C48-2AEE-4808-9771-C9D3C020FDF8}">
      <dgm:prSet/>
      <dgm:spPr/>
      <dgm:t>
        <a:bodyPr/>
        <a:lstStyle/>
        <a:p>
          <a:endParaRPr lang="en-GB"/>
        </a:p>
      </dgm:t>
    </dgm:pt>
    <dgm:pt modelId="{756A5659-FB01-4843-A40E-4798B1623668}" type="sibTrans" cxnId="{11943C48-2AEE-4808-9771-C9D3C020FDF8}">
      <dgm:prSet/>
      <dgm:spPr/>
      <dgm:t>
        <a:bodyPr/>
        <a:lstStyle/>
        <a:p>
          <a:endParaRPr lang="en-GB"/>
        </a:p>
      </dgm:t>
    </dgm:pt>
    <dgm:pt modelId="{A6BE8559-B5D2-481A-8B59-66D90CC5D08D}">
      <dgm:prSet custT="1"/>
      <dgm:spPr>
        <a:solidFill>
          <a:schemeClr val="accent6">
            <a:lumMod val="75000"/>
          </a:schemeClr>
        </a:solidFill>
      </dgm:spPr>
      <dgm:t>
        <a:bodyPr/>
        <a:lstStyle/>
        <a:p>
          <a:r>
            <a:rPr lang="en-GB" sz="1200" b="1"/>
            <a:t>Poverty &amp; Inequality</a:t>
          </a:r>
          <a:endParaRPr lang="en-GB" sz="1200"/>
        </a:p>
      </dgm:t>
    </dgm:pt>
    <dgm:pt modelId="{19D46782-BD2B-4772-857C-47BFCC1E11D3}" type="parTrans" cxnId="{0A5A71DC-E34F-4F13-B347-6C9151DBB86C}">
      <dgm:prSet/>
      <dgm:spPr/>
      <dgm:t>
        <a:bodyPr/>
        <a:lstStyle/>
        <a:p>
          <a:endParaRPr lang="en-GB"/>
        </a:p>
      </dgm:t>
    </dgm:pt>
    <dgm:pt modelId="{3E7F907F-6054-42AF-AA26-C0188712A74A}" type="sibTrans" cxnId="{0A5A71DC-E34F-4F13-B347-6C9151DBB86C}">
      <dgm:prSet/>
      <dgm:spPr/>
      <dgm:t>
        <a:bodyPr/>
        <a:lstStyle/>
        <a:p>
          <a:endParaRPr lang="en-GB"/>
        </a:p>
      </dgm:t>
    </dgm:pt>
    <dgm:pt modelId="{6E9E16B7-CC57-445C-8155-CDE45A7A6A19}">
      <dgm:prSet custT="1"/>
      <dgm:spPr>
        <a:solidFill>
          <a:schemeClr val="accent6">
            <a:lumMod val="75000"/>
          </a:schemeClr>
        </a:solidFill>
      </dgm:spPr>
      <dgm:t>
        <a:bodyPr/>
        <a:lstStyle/>
        <a:p>
          <a:r>
            <a:rPr lang="en-GB" sz="1200"/>
            <a:t>An existing food poverty charity identified increased demand due to the cost-of-living crisis. Their partnership with a local CAB offers a combination of hot meals, a warm welcome, and practical advice on debts, money advice, housing, etc. </a:t>
          </a:r>
        </a:p>
      </dgm:t>
    </dgm:pt>
    <dgm:pt modelId="{CBE52AC5-4A34-4621-9CD5-DFC28B1E6551}" type="parTrans" cxnId="{1CD183A2-099A-479B-8C68-0A9C6D6058AA}">
      <dgm:prSet/>
      <dgm:spPr/>
      <dgm:t>
        <a:bodyPr/>
        <a:lstStyle/>
        <a:p>
          <a:endParaRPr lang="en-GB"/>
        </a:p>
      </dgm:t>
    </dgm:pt>
    <dgm:pt modelId="{A767436B-3707-40FB-BC93-3A14D39F848B}" type="sibTrans" cxnId="{1CD183A2-099A-479B-8C68-0A9C6D6058AA}">
      <dgm:prSet/>
      <dgm:spPr/>
      <dgm:t>
        <a:bodyPr/>
        <a:lstStyle/>
        <a:p>
          <a:endParaRPr lang="en-GB"/>
        </a:p>
      </dgm:t>
    </dgm:pt>
    <dgm:pt modelId="{C6B5C13C-2EB1-4C7B-86C8-069BF26F4C0E}">
      <dgm:prSet custT="1"/>
      <dgm:spPr>
        <a:solidFill>
          <a:schemeClr val="accent6">
            <a:lumMod val="75000"/>
          </a:schemeClr>
        </a:solidFill>
      </dgm:spPr>
      <dgm:t>
        <a:bodyPr/>
        <a:lstStyle/>
        <a:p>
          <a:r>
            <a:rPr lang="en-GB" sz="1200"/>
            <a:t>Anticipating further demand, they described a plan to meet this by offering additional group sessions, in partnership with organisations who can advise on income maximisation, housing, recovery, employability, digital access, cooking, and more, maximising their ability to help people with whom they have built trust. </a:t>
          </a:r>
        </a:p>
      </dgm:t>
    </dgm:pt>
    <dgm:pt modelId="{1046DBFA-FF25-4B7B-A7E3-1E8771D8FF43}" type="parTrans" cxnId="{6C300C6A-DDB3-4743-9FCF-30D87E556813}">
      <dgm:prSet/>
      <dgm:spPr/>
      <dgm:t>
        <a:bodyPr/>
        <a:lstStyle/>
        <a:p>
          <a:endParaRPr lang="en-GB"/>
        </a:p>
      </dgm:t>
    </dgm:pt>
    <dgm:pt modelId="{CDC72C5C-8EA0-43E7-A100-7DA893F215F8}" type="sibTrans" cxnId="{6C300C6A-DDB3-4743-9FCF-30D87E556813}">
      <dgm:prSet/>
      <dgm:spPr/>
      <dgm:t>
        <a:bodyPr/>
        <a:lstStyle/>
        <a:p>
          <a:endParaRPr lang="en-GB"/>
        </a:p>
      </dgm:t>
    </dgm:pt>
    <dgm:pt modelId="{0A6F3EA2-0CFE-469B-9C70-823DECA5E2E9}">
      <dgm:prSet custT="1"/>
      <dgm:spPr>
        <a:solidFill>
          <a:schemeClr val="accent6">
            <a:lumMod val="75000"/>
          </a:schemeClr>
        </a:solidFill>
      </dgm:spPr>
      <dgm:t>
        <a:bodyPr/>
        <a:lstStyle/>
        <a:p>
          <a:r>
            <a:rPr lang="en-GB" sz="1200"/>
            <a:t>They demonstrated the inclusive nature of what they do, treating everyone with respect and dignity, in an accessible venue. For participants whose first language is not English, they enable communication using Google Translate and offer people with visual impairments information in an accessible format</a:t>
          </a:r>
          <a:r>
            <a:rPr lang="en-GB" sz="900"/>
            <a:t>. </a:t>
          </a:r>
        </a:p>
      </dgm:t>
    </dgm:pt>
    <dgm:pt modelId="{E0D285EE-F128-4A09-8C74-73D219368610}" type="parTrans" cxnId="{1DF29CE3-7C39-415C-AA76-BE3570743383}">
      <dgm:prSet/>
      <dgm:spPr/>
      <dgm:t>
        <a:bodyPr/>
        <a:lstStyle/>
        <a:p>
          <a:endParaRPr lang="en-GB"/>
        </a:p>
      </dgm:t>
    </dgm:pt>
    <dgm:pt modelId="{9BF564AE-7DA8-4911-A780-BA17949C6B7B}" type="sibTrans" cxnId="{1DF29CE3-7C39-415C-AA76-BE3570743383}">
      <dgm:prSet/>
      <dgm:spPr/>
      <dgm:t>
        <a:bodyPr/>
        <a:lstStyle/>
        <a:p>
          <a:endParaRPr lang="en-GB"/>
        </a:p>
      </dgm:t>
    </dgm:pt>
    <dgm:pt modelId="{7391E03B-0C91-40DE-97F5-C0E6ECA0C4F4}" type="pres">
      <dgm:prSet presAssocID="{4497C543-414D-410F-BAEC-77FB388C2EBE}" presName="linear" presStyleCnt="0">
        <dgm:presLayoutVars>
          <dgm:dir/>
          <dgm:resizeHandles val="exact"/>
        </dgm:presLayoutVars>
      </dgm:prSet>
      <dgm:spPr/>
    </dgm:pt>
    <dgm:pt modelId="{EC530034-4A1C-4C88-84A0-D2449B80BAAF}" type="pres">
      <dgm:prSet presAssocID="{35574D09-E042-4E9A-9D32-E9C8DE11B84B}" presName="comp" presStyleCnt="0"/>
      <dgm:spPr/>
    </dgm:pt>
    <dgm:pt modelId="{3B2843F4-8F05-4E66-A495-498C7C6A83A6}" type="pres">
      <dgm:prSet presAssocID="{35574D09-E042-4E9A-9D32-E9C8DE11B84B}" presName="box" presStyleLbl="node1" presStyleIdx="0" presStyleCnt="3" custLinFactNeighborX="6208" custLinFactNeighborY="-81113"/>
      <dgm:spPr/>
    </dgm:pt>
    <dgm:pt modelId="{C693BFAD-4558-452C-A8E4-E5693D266854}" type="pres">
      <dgm:prSet presAssocID="{35574D09-E042-4E9A-9D32-E9C8DE11B84B}" presName="img" presStyleLbl="fgImgPlace1" presStyleIdx="0" presStyleCnt="3"/>
      <dgm:spPr>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t="-22000" b="-22000"/>
          </a:stretch>
        </a:blipFill>
      </dgm:spPr>
      <dgm:extLst>
        <a:ext uri="{E40237B7-FDA0-4F09-8148-C483321AD2D9}">
          <dgm14:cNvPr xmlns:dgm14="http://schemas.microsoft.com/office/drawing/2010/diagram" id="0" name="" descr="Head with gears with solid fill"/>
        </a:ext>
      </dgm:extLst>
    </dgm:pt>
    <dgm:pt modelId="{F336DCEE-73B9-42A0-AF34-63968FE41468}" type="pres">
      <dgm:prSet presAssocID="{35574D09-E042-4E9A-9D32-E9C8DE11B84B}" presName="text" presStyleLbl="node1" presStyleIdx="0" presStyleCnt="3">
        <dgm:presLayoutVars>
          <dgm:bulletEnabled val="1"/>
        </dgm:presLayoutVars>
      </dgm:prSet>
      <dgm:spPr/>
    </dgm:pt>
    <dgm:pt modelId="{8941B5EC-4F12-4BFB-A57E-3D8385FECBF0}" type="pres">
      <dgm:prSet presAssocID="{4FE17A55-591C-43FA-B2DC-6882569BF2B1}" presName="spacer" presStyleCnt="0"/>
      <dgm:spPr/>
    </dgm:pt>
    <dgm:pt modelId="{87154253-7F08-450B-B72B-201393CA90AC}" type="pres">
      <dgm:prSet presAssocID="{77A0F102-2DBB-4939-BC95-37FB79228BE3}" presName="comp" presStyleCnt="0"/>
      <dgm:spPr/>
    </dgm:pt>
    <dgm:pt modelId="{B4BCF3E1-AEC7-49B8-BD6F-48FC0604FA3B}" type="pres">
      <dgm:prSet presAssocID="{77A0F102-2DBB-4939-BC95-37FB79228BE3}" presName="box" presStyleLbl="node1" presStyleIdx="1" presStyleCnt="3"/>
      <dgm:spPr/>
    </dgm:pt>
    <dgm:pt modelId="{A20D316C-907E-4352-85F9-96BD84911353}" type="pres">
      <dgm:prSet presAssocID="{77A0F102-2DBB-4939-BC95-37FB79228BE3}" presName="img" presStyleLbl="fgImgPlace1" presStyleIdx="1" presStyleCnt="3"/>
      <dgm:spPr>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t="-22000" b="-22000"/>
          </a:stretch>
        </a:blipFill>
      </dgm:spPr>
      <dgm:extLst>
        <a:ext uri="{E40237B7-FDA0-4F09-8148-C483321AD2D9}">
          <dgm14:cNvPr xmlns:dgm14="http://schemas.microsoft.com/office/drawing/2010/diagram" id="0" name="" descr="Aspiration with solid fill"/>
        </a:ext>
      </dgm:extLst>
    </dgm:pt>
    <dgm:pt modelId="{69BD994B-A0D9-401A-B39C-FC2AA051589B}" type="pres">
      <dgm:prSet presAssocID="{77A0F102-2DBB-4939-BC95-37FB79228BE3}" presName="text" presStyleLbl="node1" presStyleIdx="1" presStyleCnt="3">
        <dgm:presLayoutVars>
          <dgm:bulletEnabled val="1"/>
        </dgm:presLayoutVars>
      </dgm:prSet>
      <dgm:spPr/>
    </dgm:pt>
    <dgm:pt modelId="{0B499675-6598-46C6-ADCF-9CD18B96824A}" type="pres">
      <dgm:prSet presAssocID="{CB00B0E3-804B-444A-83B2-F65F69336F2E}" presName="spacer" presStyleCnt="0"/>
      <dgm:spPr/>
    </dgm:pt>
    <dgm:pt modelId="{E7ABE7E6-2881-46D3-A26F-B753611153F1}" type="pres">
      <dgm:prSet presAssocID="{A6BE8559-B5D2-481A-8B59-66D90CC5D08D}" presName="comp" presStyleCnt="0"/>
      <dgm:spPr/>
    </dgm:pt>
    <dgm:pt modelId="{E58BC460-81D8-442E-8AC2-84F1A070A704}" type="pres">
      <dgm:prSet presAssocID="{A6BE8559-B5D2-481A-8B59-66D90CC5D08D}" presName="box" presStyleLbl="node1" presStyleIdx="2" presStyleCnt="3"/>
      <dgm:spPr/>
    </dgm:pt>
    <dgm:pt modelId="{2E0D1490-F3D5-4ABB-87C8-AE9ABE1744C8}" type="pres">
      <dgm:prSet presAssocID="{A6BE8559-B5D2-481A-8B59-66D90CC5D08D}" presName="img" presStyleLbl="fgImgPlace1" presStyleIdx="2" presStyleCnt="3"/>
      <dgm:spPr>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t="-22000" b="-22000"/>
          </a:stretch>
        </a:blipFill>
      </dgm:spPr>
      <dgm:extLst>
        <a:ext uri="{E40237B7-FDA0-4F09-8148-C483321AD2D9}">
          <dgm14:cNvPr xmlns:dgm14="http://schemas.microsoft.com/office/drawing/2010/diagram" id="0" name="" descr="Pasta with solid fill"/>
        </a:ext>
      </dgm:extLst>
    </dgm:pt>
    <dgm:pt modelId="{FA377812-DFE1-48D0-8A28-970783D465E5}" type="pres">
      <dgm:prSet presAssocID="{A6BE8559-B5D2-481A-8B59-66D90CC5D08D}" presName="text" presStyleLbl="node1" presStyleIdx="2" presStyleCnt="3">
        <dgm:presLayoutVars>
          <dgm:bulletEnabled val="1"/>
        </dgm:presLayoutVars>
      </dgm:prSet>
      <dgm:spPr/>
    </dgm:pt>
  </dgm:ptLst>
  <dgm:cxnLst>
    <dgm:cxn modelId="{95543E02-8FDE-4EB1-8398-A1BBF0E5FFF0}" type="presOf" srcId="{BF2B5AEF-726D-40F5-88F4-299103EA81F8}" destId="{B4BCF3E1-AEC7-49B8-BD6F-48FC0604FA3B}" srcOrd="0" destOrd="2" presId="urn:microsoft.com/office/officeart/2005/8/layout/vList4"/>
    <dgm:cxn modelId="{83E68419-2439-4960-BC72-0BFB3DD17AAD}" type="presOf" srcId="{6E9E16B7-CC57-445C-8155-CDE45A7A6A19}" destId="{E58BC460-81D8-442E-8AC2-84F1A070A704}" srcOrd="0" destOrd="1" presId="urn:microsoft.com/office/officeart/2005/8/layout/vList4"/>
    <dgm:cxn modelId="{90832C25-F9D4-4B16-9895-4E6807D289A6}" type="presOf" srcId="{0A6F3EA2-0CFE-469B-9C70-823DECA5E2E9}" destId="{E58BC460-81D8-442E-8AC2-84F1A070A704}" srcOrd="0" destOrd="3" presId="urn:microsoft.com/office/officeart/2005/8/layout/vList4"/>
    <dgm:cxn modelId="{A2157E26-CC4D-4C35-8B9F-AD4117276417}" type="presOf" srcId="{A6BE8559-B5D2-481A-8B59-66D90CC5D08D}" destId="{E58BC460-81D8-442E-8AC2-84F1A070A704}" srcOrd="0" destOrd="0" presId="urn:microsoft.com/office/officeart/2005/8/layout/vList4"/>
    <dgm:cxn modelId="{A80BFF29-B2A6-4974-9E78-82B82C8F5C17}" srcId="{35574D09-E042-4E9A-9D32-E9C8DE11B84B}" destId="{039A56CC-BB3B-46C0-A622-02E00E835E5C}" srcOrd="2" destOrd="0" parTransId="{D4000EE1-23D3-412E-B5A5-0A4CE835B550}" sibTransId="{638FB310-D831-4CB1-9CA9-7FF8E778B14F}"/>
    <dgm:cxn modelId="{AD4A3444-FFFF-4C76-B554-D049106FAC2F}" srcId="{4497C543-414D-410F-BAEC-77FB388C2EBE}" destId="{35574D09-E042-4E9A-9D32-E9C8DE11B84B}" srcOrd="0" destOrd="0" parTransId="{66931419-21E4-4D26-971C-D1629E0CCBDB}" sibTransId="{4FE17A55-591C-43FA-B2DC-6882569BF2B1}"/>
    <dgm:cxn modelId="{785F9E44-A17B-4A45-8721-4B7563EF4609}" srcId="{35574D09-E042-4E9A-9D32-E9C8DE11B84B}" destId="{045E85B1-8368-41AF-99D7-D15F09FF879F}" srcOrd="1" destOrd="0" parTransId="{902CF243-DA8D-4D39-9CEB-3C1D1A62D745}" sibTransId="{76B02E3E-4136-4D6B-A15E-DA0D350A21EC}"/>
    <dgm:cxn modelId="{38521146-0387-4505-83F1-C2F5D0EE252C}" type="presOf" srcId="{039A56CC-BB3B-46C0-A622-02E00E835E5C}" destId="{F336DCEE-73B9-42A0-AF34-63968FE41468}" srcOrd="1" destOrd="3" presId="urn:microsoft.com/office/officeart/2005/8/layout/vList4"/>
    <dgm:cxn modelId="{11943C48-2AEE-4808-9771-C9D3C020FDF8}" srcId="{77A0F102-2DBB-4939-BC95-37FB79228BE3}" destId="{4AC08FA6-4DF7-4E27-B9CC-8FABABADBAAE}" srcOrd="2" destOrd="0" parTransId="{C270922C-7E21-422A-8B62-83FFBDCF4E96}" sibTransId="{756A5659-FB01-4843-A40E-4798B1623668}"/>
    <dgm:cxn modelId="{53F5484F-B81C-40F3-B5DC-CC6685AE4AC4}" type="presOf" srcId="{35574D09-E042-4E9A-9D32-E9C8DE11B84B}" destId="{3B2843F4-8F05-4E66-A495-498C7C6A83A6}" srcOrd="0" destOrd="0" presId="urn:microsoft.com/office/officeart/2005/8/layout/vList4"/>
    <dgm:cxn modelId="{6C300C6A-DDB3-4743-9FCF-30D87E556813}" srcId="{A6BE8559-B5D2-481A-8B59-66D90CC5D08D}" destId="{C6B5C13C-2EB1-4C7B-86C8-069BF26F4C0E}" srcOrd="1" destOrd="0" parTransId="{1046DBFA-FF25-4B7B-A7E3-1E8771D8FF43}" sibTransId="{CDC72C5C-8EA0-43E7-A100-7DA893F215F8}"/>
    <dgm:cxn modelId="{5DDCFB6A-C26F-4E6C-A9FB-6C72B434AE36}" type="presOf" srcId="{77A0F102-2DBB-4939-BC95-37FB79228BE3}" destId="{B4BCF3E1-AEC7-49B8-BD6F-48FC0604FA3B}" srcOrd="0" destOrd="0" presId="urn:microsoft.com/office/officeart/2005/8/layout/vList4"/>
    <dgm:cxn modelId="{37250A6F-D7C7-409B-88FF-7D6CE90480F1}" type="presOf" srcId="{C6B5C13C-2EB1-4C7B-86C8-069BF26F4C0E}" destId="{E58BC460-81D8-442E-8AC2-84F1A070A704}" srcOrd="0" destOrd="2" presId="urn:microsoft.com/office/officeart/2005/8/layout/vList4"/>
    <dgm:cxn modelId="{6E6E0871-A000-415F-9E3B-ABA1AC0C2820}" type="presOf" srcId="{D22790EB-5573-4E27-8A86-D68FFE3984E3}" destId="{69BD994B-A0D9-401A-B39C-FC2AA051589B}" srcOrd="1" destOrd="1" presId="urn:microsoft.com/office/officeart/2005/8/layout/vList4"/>
    <dgm:cxn modelId="{4A246271-A18B-4A00-9865-F6D12117A029}" type="presOf" srcId="{77A0F102-2DBB-4939-BC95-37FB79228BE3}" destId="{69BD994B-A0D9-401A-B39C-FC2AA051589B}" srcOrd="1" destOrd="0" presId="urn:microsoft.com/office/officeart/2005/8/layout/vList4"/>
    <dgm:cxn modelId="{83870E75-199C-4464-BB69-3751FBF71499}" type="presOf" srcId="{C6B5C13C-2EB1-4C7B-86C8-069BF26F4C0E}" destId="{FA377812-DFE1-48D0-8A28-970783D465E5}" srcOrd="1" destOrd="2" presId="urn:microsoft.com/office/officeart/2005/8/layout/vList4"/>
    <dgm:cxn modelId="{15F20D80-CCC1-4356-AF1C-282BE498572F}" srcId="{77A0F102-2DBB-4939-BC95-37FB79228BE3}" destId="{D22790EB-5573-4E27-8A86-D68FFE3984E3}" srcOrd="0" destOrd="0" parTransId="{A7C0A7B8-B7DC-48C1-B1D3-9FFFCD60D4A0}" sibTransId="{86B9B249-B760-4F8D-91C1-BFF77E2713D8}"/>
    <dgm:cxn modelId="{5E937F81-83F1-4BAB-8C8A-31A2F5717E5C}" type="presOf" srcId="{6E9E16B7-CC57-445C-8155-CDE45A7A6A19}" destId="{FA377812-DFE1-48D0-8A28-970783D465E5}" srcOrd="1" destOrd="1" presId="urn:microsoft.com/office/officeart/2005/8/layout/vList4"/>
    <dgm:cxn modelId="{5E7B2B89-B0EC-43F1-9BFE-1F3F12E3FB3B}" type="presOf" srcId="{CFD1EBBF-1ECC-4EF3-B23E-3E0DF285ED05}" destId="{3B2843F4-8F05-4E66-A495-498C7C6A83A6}" srcOrd="0" destOrd="1" presId="urn:microsoft.com/office/officeart/2005/8/layout/vList4"/>
    <dgm:cxn modelId="{7FF8218C-5895-42F8-A59E-25A559AAF26F}" type="presOf" srcId="{CFD1EBBF-1ECC-4EF3-B23E-3E0DF285ED05}" destId="{F336DCEE-73B9-42A0-AF34-63968FE41468}" srcOrd="1" destOrd="1" presId="urn:microsoft.com/office/officeart/2005/8/layout/vList4"/>
    <dgm:cxn modelId="{5BC24B94-8DF6-4CB6-9B0E-5F77FD92D01E}" type="presOf" srcId="{BF2B5AEF-726D-40F5-88F4-299103EA81F8}" destId="{69BD994B-A0D9-401A-B39C-FC2AA051589B}" srcOrd="1" destOrd="2" presId="urn:microsoft.com/office/officeart/2005/8/layout/vList4"/>
    <dgm:cxn modelId="{1CD183A2-099A-479B-8C68-0A9C6D6058AA}" srcId="{A6BE8559-B5D2-481A-8B59-66D90CC5D08D}" destId="{6E9E16B7-CC57-445C-8155-CDE45A7A6A19}" srcOrd="0" destOrd="0" parTransId="{CBE52AC5-4A34-4621-9CD5-DFC28B1E6551}" sibTransId="{A767436B-3707-40FB-BC93-3A14D39F848B}"/>
    <dgm:cxn modelId="{C0A410AA-FECC-430E-9954-C34B911F2362}" type="presOf" srcId="{D22790EB-5573-4E27-8A86-D68FFE3984E3}" destId="{B4BCF3E1-AEC7-49B8-BD6F-48FC0604FA3B}" srcOrd="0" destOrd="1" presId="urn:microsoft.com/office/officeart/2005/8/layout/vList4"/>
    <dgm:cxn modelId="{5AB721AE-DCF9-4A52-8FAE-9CE44A5A43DD}" type="presOf" srcId="{045E85B1-8368-41AF-99D7-D15F09FF879F}" destId="{F336DCEE-73B9-42A0-AF34-63968FE41468}" srcOrd="1" destOrd="2" presId="urn:microsoft.com/office/officeart/2005/8/layout/vList4"/>
    <dgm:cxn modelId="{DD215EB3-AE88-4312-ACE8-70E247D20982}" type="presOf" srcId="{039A56CC-BB3B-46C0-A622-02E00E835E5C}" destId="{3B2843F4-8F05-4E66-A495-498C7C6A83A6}" srcOrd="0" destOrd="3" presId="urn:microsoft.com/office/officeart/2005/8/layout/vList4"/>
    <dgm:cxn modelId="{E1324ABF-248F-43E5-9873-6B1A62866665}" type="presOf" srcId="{4AC08FA6-4DF7-4E27-B9CC-8FABABADBAAE}" destId="{69BD994B-A0D9-401A-B39C-FC2AA051589B}" srcOrd="1" destOrd="3" presId="urn:microsoft.com/office/officeart/2005/8/layout/vList4"/>
    <dgm:cxn modelId="{CA3AECC0-1ECA-4B88-A548-FBFE950A5D6D}" type="presOf" srcId="{A6BE8559-B5D2-481A-8B59-66D90CC5D08D}" destId="{FA377812-DFE1-48D0-8A28-970783D465E5}" srcOrd="1" destOrd="0" presId="urn:microsoft.com/office/officeart/2005/8/layout/vList4"/>
    <dgm:cxn modelId="{499668C1-7B95-4329-ACD8-79942936807D}" srcId="{35574D09-E042-4E9A-9D32-E9C8DE11B84B}" destId="{CFD1EBBF-1ECC-4EF3-B23E-3E0DF285ED05}" srcOrd="0" destOrd="0" parTransId="{3F70C07C-68C1-4337-98DE-9CBC8952810D}" sibTransId="{BF26C7F4-2C73-4F85-839A-A72F75192CD7}"/>
    <dgm:cxn modelId="{23688EC8-EAA2-4DCC-83C1-843E1846FA7F}" type="presOf" srcId="{045E85B1-8368-41AF-99D7-D15F09FF879F}" destId="{3B2843F4-8F05-4E66-A495-498C7C6A83A6}" srcOrd="0" destOrd="2" presId="urn:microsoft.com/office/officeart/2005/8/layout/vList4"/>
    <dgm:cxn modelId="{4C3CC8DB-F0D6-4A91-8D6A-378B0C9E0508}" srcId="{77A0F102-2DBB-4939-BC95-37FB79228BE3}" destId="{BF2B5AEF-726D-40F5-88F4-299103EA81F8}" srcOrd="1" destOrd="0" parTransId="{9BB69A19-4544-4CA1-958E-59A550819510}" sibTransId="{4F621ECC-16D7-438D-895A-E80E3A77B580}"/>
    <dgm:cxn modelId="{0A5A71DC-E34F-4F13-B347-6C9151DBB86C}" srcId="{4497C543-414D-410F-BAEC-77FB388C2EBE}" destId="{A6BE8559-B5D2-481A-8B59-66D90CC5D08D}" srcOrd="2" destOrd="0" parTransId="{19D46782-BD2B-4772-857C-47BFCC1E11D3}" sibTransId="{3E7F907F-6054-42AF-AA26-C0188712A74A}"/>
    <dgm:cxn modelId="{1DF29CE3-7C39-415C-AA76-BE3570743383}" srcId="{A6BE8559-B5D2-481A-8B59-66D90CC5D08D}" destId="{0A6F3EA2-0CFE-469B-9C70-823DECA5E2E9}" srcOrd="2" destOrd="0" parTransId="{E0D285EE-F128-4A09-8C74-73D219368610}" sibTransId="{9BF564AE-7DA8-4911-A780-BA17949C6B7B}"/>
    <dgm:cxn modelId="{656A2FE7-EA7A-4F63-B2CB-3B673AC877CB}" type="presOf" srcId="{4497C543-414D-410F-BAEC-77FB388C2EBE}" destId="{7391E03B-0C91-40DE-97F5-C0E6ECA0C4F4}" srcOrd="0" destOrd="0" presId="urn:microsoft.com/office/officeart/2005/8/layout/vList4"/>
    <dgm:cxn modelId="{22392DF0-5DC5-4729-8BBF-FE077BF2D553}" type="presOf" srcId="{4AC08FA6-4DF7-4E27-B9CC-8FABABADBAAE}" destId="{B4BCF3E1-AEC7-49B8-BD6F-48FC0604FA3B}" srcOrd="0" destOrd="3" presId="urn:microsoft.com/office/officeart/2005/8/layout/vList4"/>
    <dgm:cxn modelId="{C5A0B4F2-DE27-4634-B291-E9398994579A}" srcId="{4497C543-414D-410F-BAEC-77FB388C2EBE}" destId="{77A0F102-2DBB-4939-BC95-37FB79228BE3}" srcOrd="1" destOrd="0" parTransId="{647C4490-91BE-47CB-8403-08A0E4B0E217}" sibTransId="{CB00B0E3-804B-444A-83B2-F65F69336F2E}"/>
    <dgm:cxn modelId="{05001EF7-6CED-442E-9C94-D6564C19F7BD}" type="presOf" srcId="{0A6F3EA2-0CFE-469B-9C70-823DECA5E2E9}" destId="{FA377812-DFE1-48D0-8A28-970783D465E5}" srcOrd="1" destOrd="3" presId="urn:microsoft.com/office/officeart/2005/8/layout/vList4"/>
    <dgm:cxn modelId="{09C62BF7-4C18-4C69-B29D-F493B4342D76}" type="presOf" srcId="{35574D09-E042-4E9A-9D32-E9C8DE11B84B}" destId="{F336DCEE-73B9-42A0-AF34-63968FE41468}" srcOrd="1" destOrd="0" presId="urn:microsoft.com/office/officeart/2005/8/layout/vList4"/>
    <dgm:cxn modelId="{47FD7963-3D90-4CFF-B894-E25B6224B1FE}" type="presParOf" srcId="{7391E03B-0C91-40DE-97F5-C0E6ECA0C4F4}" destId="{EC530034-4A1C-4C88-84A0-D2449B80BAAF}" srcOrd="0" destOrd="0" presId="urn:microsoft.com/office/officeart/2005/8/layout/vList4"/>
    <dgm:cxn modelId="{3FD46CE8-6818-49FF-AF67-30B187348D67}" type="presParOf" srcId="{EC530034-4A1C-4C88-84A0-D2449B80BAAF}" destId="{3B2843F4-8F05-4E66-A495-498C7C6A83A6}" srcOrd="0" destOrd="0" presId="urn:microsoft.com/office/officeart/2005/8/layout/vList4"/>
    <dgm:cxn modelId="{119BA499-2AE5-433D-9945-95CFF0ED4259}" type="presParOf" srcId="{EC530034-4A1C-4C88-84A0-D2449B80BAAF}" destId="{C693BFAD-4558-452C-A8E4-E5693D266854}" srcOrd="1" destOrd="0" presId="urn:microsoft.com/office/officeart/2005/8/layout/vList4"/>
    <dgm:cxn modelId="{41137E4A-B557-4B49-82D7-34A2CCFFD257}" type="presParOf" srcId="{EC530034-4A1C-4C88-84A0-D2449B80BAAF}" destId="{F336DCEE-73B9-42A0-AF34-63968FE41468}" srcOrd="2" destOrd="0" presId="urn:microsoft.com/office/officeart/2005/8/layout/vList4"/>
    <dgm:cxn modelId="{B8B4BFDF-C55F-4503-802F-B7A7A15E5DDD}" type="presParOf" srcId="{7391E03B-0C91-40DE-97F5-C0E6ECA0C4F4}" destId="{8941B5EC-4F12-4BFB-A57E-3D8385FECBF0}" srcOrd="1" destOrd="0" presId="urn:microsoft.com/office/officeart/2005/8/layout/vList4"/>
    <dgm:cxn modelId="{60217D63-30F9-4968-82C7-C6ADDF08ACD3}" type="presParOf" srcId="{7391E03B-0C91-40DE-97F5-C0E6ECA0C4F4}" destId="{87154253-7F08-450B-B72B-201393CA90AC}" srcOrd="2" destOrd="0" presId="urn:microsoft.com/office/officeart/2005/8/layout/vList4"/>
    <dgm:cxn modelId="{8AE97133-D637-4073-AB5D-00C72C0F6FD4}" type="presParOf" srcId="{87154253-7F08-450B-B72B-201393CA90AC}" destId="{B4BCF3E1-AEC7-49B8-BD6F-48FC0604FA3B}" srcOrd="0" destOrd="0" presId="urn:microsoft.com/office/officeart/2005/8/layout/vList4"/>
    <dgm:cxn modelId="{EC99E9DC-0489-44C4-82B6-BDD4ABCA6A7A}" type="presParOf" srcId="{87154253-7F08-450B-B72B-201393CA90AC}" destId="{A20D316C-907E-4352-85F9-96BD84911353}" srcOrd="1" destOrd="0" presId="urn:microsoft.com/office/officeart/2005/8/layout/vList4"/>
    <dgm:cxn modelId="{279665EC-4988-4D9D-829E-4C31C17CDF1D}" type="presParOf" srcId="{87154253-7F08-450B-B72B-201393CA90AC}" destId="{69BD994B-A0D9-401A-B39C-FC2AA051589B}" srcOrd="2" destOrd="0" presId="urn:microsoft.com/office/officeart/2005/8/layout/vList4"/>
    <dgm:cxn modelId="{948E97DC-ACD7-4BCB-9CCC-783ED514F68E}" type="presParOf" srcId="{7391E03B-0C91-40DE-97F5-C0E6ECA0C4F4}" destId="{0B499675-6598-46C6-ADCF-9CD18B96824A}" srcOrd="3" destOrd="0" presId="urn:microsoft.com/office/officeart/2005/8/layout/vList4"/>
    <dgm:cxn modelId="{279236BD-2B8B-4808-A081-8046D75BF0A6}" type="presParOf" srcId="{7391E03B-0C91-40DE-97F5-C0E6ECA0C4F4}" destId="{E7ABE7E6-2881-46D3-A26F-B753611153F1}" srcOrd="4" destOrd="0" presId="urn:microsoft.com/office/officeart/2005/8/layout/vList4"/>
    <dgm:cxn modelId="{E6A6B069-4AFD-48E3-87E4-07399B2CFDB6}" type="presParOf" srcId="{E7ABE7E6-2881-46D3-A26F-B753611153F1}" destId="{E58BC460-81D8-442E-8AC2-84F1A070A704}" srcOrd="0" destOrd="0" presId="urn:microsoft.com/office/officeart/2005/8/layout/vList4"/>
    <dgm:cxn modelId="{09C3F77F-D469-4B73-9284-AAC30C63BC28}" type="presParOf" srcId="{E7ABE7E6-2881-46D3-A26F-B753611153F1}" destId="{2E0D1490-F3D5-4ABB-87C8-AE9ABE1744C8}" srcOrd="1" destOrd="0" presId="urn:microsoft.com/office/officeart/2005/8/layout/vList4"/>
    <dgm:cxn modelId="{AA25D5DF-16C7-4064-8D46-2366E3871A1C}" type="presParOf" srcId="{E7ABE7E6-2881-46D3-A26F-B753611153F1}" destId="{FA377812-DFE1-48D0-8A28-970783D465E5}" srcOrd="2" destOrd="0" presId="urn:microsoft.com/office/officeart/2005/8/layout/vList4"/>
  </dgm:cxnLst>
  <dgm:bg/>
  <dgm:whole/>
  <dgm:extLst>
    <a:ext uri="http://schemas.microsoft.com/office/drawing/2008/diagram">
      <dsp:dataModelExt xmlns:dsp="http://schemas.microsoft.com/office/drawing/2008/diagram" relId="rId1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2843F4-8F05-4E66-A495-498C7C6A83A6}">
      <dsp:nvSpPr>
        <dsp:cNvPr id="0" name=""/>
        <dsp:cNvSpPr/>
      </dsp:nvSpPr>
      <dsp:spPr>
        <a:xfrm>
          <a:off x="0" y="0"/>
          <a:ext cx="9820275" cy="1925835"/>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b="1" kern="1200"/>
            <a:t>Suicide Prevention</a:t>
          </a:r>
          <a:endParaRPr lang="en-GB" sz="1200" kern="1200"/>
        </a:p>
        <a:p>
          <a:pPr marL="114300" lvl="1" indent="-114300" algn="l" defTabSz="533400">
            <a:lnSpc>
              <a:spcPct val="90000"/>
            </a:lnSpc>
            <a:spcBef>
              <a:spcPct val="0"/>
            </a:spcBef>
            <a:spcAft>
              <a:spcPct val="15000"/>
            </a:spcAft>
            <a:buChar char="•"/>
          </a:pPr>
          <a:r>
            <a:rPr lang="en-GB" sz="1200" kern="1200"/>
            <a:t>A national organisation identified growing need for bereavement support in a Highland community by working with local partners and getting involved in local networks. </a:t>
          </a:r>
        </a:p>
        <a:p>
          <a:pPr marL="114300" lvl="1" indent="-114300" algn="l" defTabSz="533400">
            <a:lnSpc>
              <a:spcPct val="90000"/>
            </a:lnSpc>
            <a:spcBef>
              <a:spcPct val="0"/>
            </a:spcBef>
            <a:spcAft>
              <a:spcPct val="15000"/>
            </a:spcAft>
            <a:buChar char="•"/>
          </a:pPr>
          <a:r>
            <a:rPr lang="en-GB" sz="1200" kern="1200"/>
            <a:t>Their application explained how they consulted with service users living in the area on design and delivery - including a new pathway and accessibility of the service for people with additional support needs.</a:t>
          </a:r>
        </a:p>
        <a:p>
          <a:pPr marL="114300" lvl="1" indent="-114300" algn="l" defTabSz="533400">
            <a:lnSpc>
              <a:spcPct val="90000"/>
            </a:lnSpc>
            <a:spcBef>
              <a:spcPct val="0"/>
            </a:spcBef>
            <a:spcAft>
              <a:spcPct val="15000"/>
            </a:spcAft>
            <a:buChar char="•"/>
          </a:pPr>
          <a:r>
            <a:rPr lang="en-GB" sz="1200" kern="1200"/>
            <a:t>All activities are free and open to adults of all ages and with all types of protected characteristics. All in-person activities are held in accessible venues and at times which suit the needs of service users. They are also able to offer face-to-face support sessions with a BSL translator. They also have volunteers trained to provide support to bereaved people with learning disabilities.</a:t>
          </a:r>
        </a:p>
      </dsp:txBody>
      <dsp:txXfrm>
        <a:off x="2156638" y="0"/>
        <a:ext cx="7663636" cy="1925835"/>
      </dsp:txXfrm>
    </dsp:sp>
    <dsp:sp modelId="{C693BFAD-4558-452C-A8E4-E5693D266854}">
      <dsp:nvSpPr>
        <dsp:cNvPr id="0" name=""/>
        <dsp:cNvSpPr/>
      </dsp:nvSpPr>
      <dsp:spPr>
        <a:xfrm>
          <a:off x="192583" y="192583"/>
          <a:ext cx="1964055" cy="1540668"/>
        </a:xfrm>
        <a:prstGeom prst="roundRect">
          <a:avLst>
            <a:gd name="adj" fmla="val 10000"/>
          </a:avLst>
        </a:prstGeom>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t="-22000" b="-22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4BCF3E1-AEC7-49B8-BD6F-48FC0604FA3B}">
      <dsp:nvSpPr>
        <dsp:cNvPr id="0" name=""/>
        <dsp:cNvSpPr/>
      </dsp:nvSpPr>
      <dsp:spPr>
        <a:xfrm>
          <a:off x="0" y="2118419"/>
          <a:ext cx="9820275" cy="1925835"/>
        </a:xfrm>
        <a:prstGeom prst="roundRect">
          <a:avLst>
            <a:gd name="adj" fmla="val 10000"/>
          </a:avLst>
        </a:prstGeom>
        <a:solidFill>
          <a:schemeClr val="accent2">
            <a:hueOff val="-727682"/>
            <a:satOff val="-41964"/>
            <a:lumOff val="431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b="1" kern="1200"/>
            <a:t>Social Isolation &amp; Loneliness</a:t>
          </a:r>
          <a:endParaRPr lang="en-GB" sz="1200" kern="1200"/>
        </a:p>
        <a:p>
          <a:pPr marL="114300" lvl="1" indent="-114300" algn="l" defTabSz="533400">
            <a:lnSpc>
              <a:spcPct val="90000"/>
            </a:lnSpc>
            <a:spcBef>
              <a:spcPct val="0"/>
            </a:spcBef>
            <a:spcAft>
              <a:spcPct val="15000"/>
            </a:spcAft>
            <a:buChar char="•"/>
          </a:pPr>
          <a:r>
            <a:rPr lang="en-GB" sz="1200" kern="1200"/>
            <a:t>A Community Trust in partnership with a Community Council applied to restore a lunch club for people in their community. They arranged meetings with volunteers and participants of a former lunch club multiple times, to determine the level of need, learn about previous experiences and people’s preferences. </a:t>
          </a:r>
        </a:p>
        <a:p>
          <a:pPr marL="114300" lvl="1" indent="-114300" algn="l" defTabSz="533400">
            <a:lnSpc>
              <a:spcPct val="90000"/>
            </a:lnSpc>
            <a:spcBef>
              <a:spcPct val="0"/>
            </a:spcBef>
            <a:spcAft>
              <a:spcPct val="15000"/>
            </a:spcAft>
            <a:buChar char="•"/>
          </a:pPr>
          <a:r>
            <a:rPr lang="en-GB" sz="1200" kern="1200"/>
            <a:t>In their application, they described how they carried out engagement, what they were told and how this influenced their decision to change the original plans, as a result.</a:t>
          </a:r>
        </a:p>
        <a:p>
          <a:pPr marL="114300" lvl="1" indent="-114300" algn="l" defTabSz="533400">
            <a:lnSpc>
              <a:spcPct val="90000"/>
            </a:lnSpc>
            <a:spcBef>
              <a:spcPct val="0"/>
            </a:spcBef>
            <a:spcAft>
              <a:spcPct val="15000"/>
            </a:spcAft>
            <a:buChar char="•"/>
          </a:pPr>
          <a:r>
            <a:rPr lang="en-GB" sz="1200" kern="1200"/>
            <a:t>They engaged with the community who were most likely to benefit, as well as liaising with various local organisations including local businesses, aiming to expand reach to other members of the community, and offering transport solutions.</a:t>
          </a:r>
        </a:p>
      </dsp:txBody>
      <dsp:txXfrm>
        <a:off x="2156638" y="2118419"/>
        <a:ext cx="7663636" cy="1925835"/>
      </dsp:txXfrm>
    </dsp:sp>
    <dsp:sp modelId="{A20D316C-907E-4352-85F9-96BD84911353}">
      <dsp:nvSpPr>
        <dsp:cNvPr id="0" name=""/>
        <dsp:cNvSpPr/>
      </dsp:nvSpPr>
      <dsp:spPr>
        <a:xfrm>
          <a:off x="192583" y="2311003"/>
          <a:ext cx="1964055" cy="1540668"/>
        </a:xfrm>
        <a:prstGeom prst="roundRect">
          <a:avLst>
            <a:gd name="adj" fmla="val 10000"/>
          </a:avLst>
        </a:prstGeom>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t="-22000" b="-22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58BC460-81D8-442E-8AC2-84F1A070A704}">
      <dsp:nvSpPr>
        <dsp:cNvPr id="0" name=""/>
        <dsp:cNvSpPr/>
      </dsp:nvSpPr>
      <dsp:spPr>
        <a:xfrm>
          <a:off x="0" y="4236839"/>
          <a:ext cx="9820275" cy="1925835"/>
        </a:xfrm>
        <a:prstGeom prst="roundRect">
          <a:avLst>
            <a:gd name="adj" fmla="val 10000"/>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b="1" kern="1200"/>
            <a:t>Poverty &amp; Inequality</a:t>
          </a:r>
          <a:endParaRPr lang="en-GB" sz="1200" kern="1200"/>
        </a:p>
        <a:p>
          <a:pPr marL="114300" lvl="1" indent="-114300" algn="l" defTabSz="533400">
            <a:lnSpc>
              <a:spcPct val="90000"/>
            </a:lnSpc>
            <a:spcBef>
              <a:spcPct val="0"/>
            </a:spcBef>
            <a:spcAft>
              <a:spcPct val="15000"/>
            </a:spcAft>
            <a:buChar char="•"/>
          </a:pPr>
          <a:r>
            <a:rPr lang="en-GB" sz="1200" kern="1200"/>
            <a:t>An existing food poverty charity identified increased demand due to the cost-of-living crisis. Their partnership with a local CAB offers a combination of hot meals, a warm welcome, and practical advice on debts, money advice, housing, etc. </a:t>
          </a:r>
        </a:p>
        <a:p>
          <a:pPr marL="114300" lvl="1" indent="-114300" algn="l" defTabSz="533400">
            <a:lnSpc>
              <a:spcPct val="90000"/>
            </a:lnSpc>
            <a:spcBef>
              <a:spcPct val="0"/>
            </a:spcBef>
            <a:spcAft>
              <a:spcPct val="15000"/>
            </a:spcAft>
            <a:buChar char="•"/>
          </a:pPr>
          <a:r>
            <a:rPr lang="en-GB" sz="1200" kern="1200"/>
            <a:t>Anticipating further demand, they described a plan to meet this by offering additional group sessions, in partnership with organisations who can advise on income maximisation, housing, recovery, employability, digital access, cooking, and more, maximising their ability to help people with whom they have built trust. </a:t>
          </a:r>
        </a:p>
        <a:p>
          <a:pPr marL="114300" lvl="1" indent="-114300" algn="l" defTabSz="533400">
            <a:lnSpc>
              <a:spcPct val="90000"/>
            </a:lnSpc>
            <a:spcBef>
              <a:spcPct val="0"/>
            </a:spcBef>
            <a:spcAft>
              <a:spcPct val="15000"/>
            </a:spcAft>
            <a:buChar char="•"/>
          </a:pPr>
          <a:r>
            <a:rPr lang="en-GB" sz="1200" kern="1200"/>
            <a:t>They demonstrated the inclusive nature of what they do, treating everyone with respect and dignity, in an accessible venue. For participants whose first language is not English, they enable communication using Google Translate and offer people with visual impairments information in an accessible format</a:t>
          </a:r>
          <a:r>
            <a:rPr lang="en-GB" sz="900" kern="1200"/>
            <a:t>. </a:t>
          </a:r>
        </a:p>
      </dsp:txBody>
      <dsp:txXfrm>
        <a:off x="2156638" y="4236839"/>
        <a:ext cx="7663636" cy="1925835"/>
      </dsp:txXfrm>
    </dsp:sp>
    <dsp:sp modelId="{2E0D1490-F3D5-4ABB-87C8-AE9ABE1744C8}">
      <dsp:nvSpPr>
        <dsp:cNvPr id="0" name=""/>
        <dsp:cNvSpPr/>
      </dsp:nvSpPr>
      <dsp:spPr>
        <a:xfrm>
          <a:off x="192583" y="4429422"/>
          <a:ext cx="1964055" cy="1540668"/>
        </a:xfrm>
        <a:prstGeom prst="roundRect">
          <a:avLst>
            <a:gd name="adj" fmla="val 10000"/>
          </a:avLst>
        </a:prstGeom>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t="-22000" b="-22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ebcb8e-85bb-45c6-86a1-4d55a19aa5c2" xsi:nil="true"/>
    <lcf76f155ced4ddcb4097134ff3c332f xmlns="cba2c55a-aa78-46ad-bb3c-230025aec215">
      <Terms xmlns="http://schemas.microsoft.com/office/infopath/2007/PartnerControls"/>
    </lcf76f155ced4ddcb4097134ff3c332f>
    <SharedWithUsers xmlns="1debcb8e-85bb-45c6-86a1-4d55a19aa5c2">
      <UserInfo>
        <DisplayName>Courtney Morrison</DisplayName>
        <AccountId>13</AccountId>
        <AccountType/>
      </UserInfo>
      <UserInfo>
        <DisplayName>Hannah Barrows</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102B69A30E7C46A899A4785068DC33" ma:contentTypeVersion="17" ma:contentTypeDescription="Create a new document." ma:contentTypeScope="" ma:versionID="63f54115778445d7c982c99fba02d957">
  <xsd:schema xmlns:xsd="http://www.w3.org/2001/XMLSchema" xmlns:xs="http://www.w3.org/2001/XMLSchema" xmlns:p="http://schemas.microsoft.com/office/2006/metadata/properties" xmlns:ns2="cba2c55a-aa78-46ad-bb3c-230025aec215" xmlns:ns3="1debcb8e-85bb-45c6-86a1-4d55a19aa5c2" targetNamespace="http://schemas.microsoft.com/office/2006/metadata/properties" ma:root="true" ma:fieldsID="65fd6fb14bdf927c72629e80a53e3194" ns2:_="" ns3:_="">
    <xsd:import namespace="cba2c55a-aa78-46ad-bb3c-230025aec215"/>
    <xsd:import namespace="1debcb8e-85bb-45c6-86a1-4d55a19aa5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2c55a-aa78-46ad-bb3c-230025aec2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7f17c58-4776-431d-a8bc-923bc51b2c9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ebcb8e-85bb-45c6-86a1-4d55a19aa5c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0e5787d-1ea5-498d-8e6e-bfe20e084c56}" ma:internalName="TaxCatchAll" ma:showField="CatchAllData" ma:web="1debcb8e-85bb-45c6-86a1-4d55a19aa5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F91615-1649-4E23-8CEB-9DA84741E4DB}">
  <ds:schemaRefs>
    <ds:schemaRef ds:uri="http://schemas.microsoft.com/office/2006/metadata/properties"/>
    <ds:schemaRef ds:uri="http://schemas.microsoft.com/office/infopath/2007/PartnerControls"/>
    <ds:schemaRef ds:uri="1debcb8e-85bb-45c6-86a1-4d55a19aa5c2"/>
    <ds:schemaRef ds:uri="cba2c55a-aa78-46ad-bb3c-230025aec215"/>
  </ds:schemaRefs>
</ds:datastoreItem>
</file>

<file path=customXml/itemProps2.xml><?xml version="1.0" encoding="utf-8"?>
<ds:datastoreItem xmlns:ds="http://schemas.openxmlformats.org/officeDocument/2006/customXml" ds:itemID="{9B4B16A1-8692-41DE-8351-970CC75C0F37}">
  <ds:schemaRefs>
    <ds:schemaRef ds:uri="http://schemas.microsoft.com/sharepoint/v3/contenttype/forms"/>
  </ds:schemaRefs>
</ds:datastoreItem>
</file>

<file path=customXml/itemProps3.xml><?xml version="1.0" encoding="utf-8"?>
<ds:datastoreItem xmlns:ds="http://schemas.openxmlformats.org/officeDocument/2006/customXml" ds:itemID="{1BE023F3-9B8D-40B4-B0F1-2931EBB51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2c55a-aa78-46ad-bb3c-230025aec215"/>
    <ds:schemaRef ds:uri="1debcb8e-85bb-45c6-86a1-4d55a19aa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MacNeil</dc:creator>
  <cp:keywords/>
  <dc:description/>
  <cp:lastModifiedBy>Courtney Morrison</cp:lastModifiedBy>
  <cp:revision>2</cp:revision>
  <dcterms:created xsi:type="dcterms:W3CDTF">2023-09-26T08:51:00Z</dcterms:created>
  <dcterms:modified xsi:type="dcterms:W3CDTF">2023-09-26T08:51:00Z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0x010100E6102B69A30E7C46A899A4785068DC33</vt:lpwstr>
  </property>
  <property fmtid="{D5CDD505-2E9C-101B-9397-08002B2CF9AE}" pid="3" name="MediaServiceImageTags">
    <vt:lpwstr/>
  </property>
</Properties>
</file>