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3548D" w14:textId="16039F63" w:rsidR="00707945" w:rsidRPr="0099011B" w:rsidRDefault="00A37507" w:rsidP="00707945">
      <w:pPr>
        <w:rPr>
          <w:rFonts w:ascii="Poppins" w:eastAsia="Times New Roman" w:hAnsi="Poppins" w:cs="Poppins"/>
          <w:sz w:val="24"/>
          <w:szCs w:val="24"/>
          <w:lang w:eastAsia="en-GB"/>
        </w:rPr>
      </w:pPr>
      <w:r>
        <w:rPr>
          <w:rFonts w:ascii="Poppins" w:eastAsia="Times New Roman" w:hAnsi="Poppins" w:cs="Poppins"/>
          <w:noProof/>
          <w:sz w:val="24"/>
          <w:szCs w:val="24"/>
          <w:lang w:eastAsia="en-GB"/>
        </w:rPr>
        <w:drawing>
          <wp:anchor distT="0" distB="0" distL="114300" distR="114300" simplePos="0" relativeHeight="251658240" behindDoc="0" locked="0" layoutInCell="1" allowOverlap="1" wp14:anchorId="24065B47" wp14:editId="6D422E8D">
            <wp:simplePos x="0" y="0"/>
            <wp:positionH relativeFrom="margin">
              <wp:posOffset>111760</wp:posOffset>
            </wp:positionH>
            <wp:positionV relativeFrom="paragraph">
              <wp:posOffset>0</wp:posOffset>
            </wp:positionV>
            <wp:extent cx="5581650" cy="3223350"/>
            <wp:effectExtent l="0" t="0" r="0" b="0"/>
            <wp:wrapTopAndBottom/>
            <wp:docPr id="401717799"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717799" name="Picture 2" descr="A group of logos with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581650" cy="3223350"/>
                    </a:xfrm>
                    <a:prstGeom prst="rect">
                      <a:avLst/>
                    </a:prstGeom>
                  </pic:spPr>
                </pic:pic>
              </a:graphicData>
            </a:graphic>
          </wp:anchor>
        </w:drawing>
      </w:r>
    </w:p>
    <w:p w14:paraId="099DB2EB" w14:textId="5BD5E56F" w:rsidR="001A19B6" w:rsidRDefault="001A19B6" w:rsidP="00E91CD6">
      <w:pPr>
        <w:tabs>
          <w:tab w:val="left" w:pos="6345"/>
        </w:tabs>
        <w:jc w:val="center"/>
        <w:rPr>
          <w:rFonts w:ascii="Poppins" w:eastAsia="Times New Roman" w:hAnsi="Poppins" w:cs="Poppins"/>
          <w:b/>
          <w:bCs/>
          <w:sz w:val="72"/>
          <w:szCs w:val="72"/>
          <w:lang w:eastAsia="en-GB"/>
        </w:rPr>
      </w:pPr>
      <w:r>
        <w:rPr>
          <w:rFonts w:ascii="Poppins" w:eastAsia="Times New Roman" w:hAnsi="Poppins" w:cs="Poppins"/>
          <w:b/>
          <w:bCs/>
          <w:sz w:val="72"/>
          <w:szCs w:val="72"/>
          <w:lang w:eastAsia="en-GB"/>
        </w:rPr>
        <w:t>APPLICATION</w:t>
      </w:r>
    </w:p>
    <w:p w14:paraId="19E8D7EE" w14:textId="3EA890A9" w:rsidR="001E6276" w:rsidRPr="000E3BD1" w:rsidRDefault="008F73FA" w:rsidP="000E3BD1">
      <w:pPr>
        <w:tabs>
          <w:tab w:val="left" w:pos="6345"/>
        </w:tabs>
        <w:jc w:val="center"/>
        <w:rPr>
          <w:rFonts w:ascii="Poppins" w:eastAsia="Times New Roman" w:hAnsi="Poppins" w:cs="Poppins"/>
          <w:sz w:val="24"/>
          <w:szCs w:val="24"/>
          <w:lang w:eastAsia="en-GB"/>
        </w:rPr>
      </w:pPr>
      <w:r w:rsidRPr="00E91CD6">
        <w:rPr>
          <w:rFonts w:ascii="Poppins" w:eastAsia="Times New Roman" w:hAnsi="Poppins" w:cs="Poppins"/>
          <w:b/>
          <w:bCs/>
          <w:sz w:val="72"/>
          <w:szCs w:val="72"/>
          <w:lang w:eastAsia="en-GB"/>
        </w:rPr>
        <w:t>GUIDANCE</w:t>
      </w:r>
    </w:p>
    <w:p w14:paraId="4CBB8674" w14:textId="77777777" w:rsidR="0011415A" w:rsidRDefault="0011415A" w:rsidP="00C33ACF">
      <w:pPr>
        <w:pStyle w:val="Style1"/>
      </w:pPr>
    </w:p>
    <w:p w14:paraId="5D652891" w14:textId="26BC501C" w:rsidR="00001407" w:rsidRDefault="00001407" w:rsidP="001B2758">
      <w:pPr>
        <w:pStyle w:val="Style1"/>
        <w:ind w:left="1440"/>
      </w:pPr>
      <w:r>
        <w:t>Contents:</w:t>
      </w:r>
    </w:p>
    <w:p w14:paraId="346652C4" w14:textId="45779DB6" w:rsidR="00001407" w:rsidRPr="004C5AC7" w:rsidRDefault="00001407" w:rsidP="001B2758">
      <w:pPr>
        <w:pStyle w:val="Style1"/>
        <w:ind w:left="1440"/>
      </w:pPr>
      <w:r w:rsidRPr="004C5AC7">
        <w:t>Purpose</w:t>
      </w:r>
      <w:r w:rsidR="009F38B5" w:rsidRPr="004C5AC7">
        <w:tab/>
      </w:r>
      <w:r w:rsidR="009F38B5" w:rsidRPr="004C5AC7">
        <w:tab/>
      </w:r>
      <w:r w:rsidR="009F38B5" w:rsidRPr="004C5AC7">
        <w:tab/>
      </w:r>
      <w:r w:rsidR="009F38B5" w:rsidRPr="004C5AC7">
        <w:tab/>
      </w:r>
      <w:r w:rsidR="009F38B5" w:rsidRPr="004C5AC7">
        <w:tab/>
      </w:r>
      <w:r w:rsidR="009F38B5" w:rsidRPr="004C5AC7">
        <w:tab/>
        <w:t>2</w:t>
      </w:r>
    </w:p>
    <w:p w14:paraId="22870822" w14:textId="1CCA8F8F" w:rsidR="00001407" w:rsidRDefault="00001407" w:rsidP="001B2758">
      <w:pPr>
        <w:pStyle w:val="Style1"/>
        <w:ind w:left="1440"/>
      </w:pPr>
      <w:r w:rsidRPr="004C5AC7">
        <w:t>Process</w:t>
      </w:r>
      <w:r w:rsidR="000E7805" w:rsidRPr="004C5AC7">
        <w:tab/>
      </w:r>
      <w:r w:rsidR="009F38B5" w:rsidRPr="004C5AC7">
        <w:tab/>
      </w:r>
      <w:r w:rsidR="009F38B5" w:rsidRPr="004C5AC7">
        <w:tab/>
      </w:r>
      <w:r w:rsidR="009F38B5" w:rsidRPr="004C5AC7">
        <w:tab/>
      </w:r>
      <w:r w:rsidR="009F38B5" w:rsidRPr="004C5AC7">
        <w:tab/>
      </w:r>
      <w:r w:rsidR="009F38B5" w:rsidRPr="004C5AC7">
        <w:tab/>
        <w:t>3</w:t>
      </w:r>
    </w:p>
    <w:p w14:paraId="085246B9" w14:textId="31482D0D" w:rsidR="00622F8E" w:rsidRDefault="007E5D43" w:rsidP="001B2758">
      <w:pPr>
        <w:pStyle w:val="Style1"/>
        <w:ind w:left="1440"/>
      </w:pPr>
      <w:r>
        <w:t>Eligibility Check</w:t>
      </w:r>
      <w:r w:rsidR="00622F8E">
        <w:tab/>
      </w:r>
      <w:r w:rsidR="00622F8E">
        <w:tab/>
      </w:r>
      <w:r w:rsidR="00622F8E">
        <w:tab/>
      </w:r>
      <w:r w:rsidR="00622F8E">
        <w:tab/>
      </w:r>
      <w:r w:rsidR="00622F8E">
        <w:tab/>
        <w:t>4</w:t>
      </w:r>
    </w:p>
    <w:p w14:paraId="51253379" w14:textId="17A3F748" w:rsidR="00001407" w:rsidRDefault="00001407" w:rsidP="001B2758">
      <w:pPr>
        <w:pStyle w:val="Style1"/>
        <w:ind w:left="1440"/>
      </w:pPr>
      <w:r w:rsidRPr="004C5AC7">
        <w:t>Questions</w:t>
      </w:r>
      <w:r w:rsidR="000E7805" w:rsidRPr="004C5AC7">
        <w:tab/>
      </w:r>
      <w:r w:rsidR="009F38B5" w:rsidRPr="004C5AC7">
        <w:tab/>
      </w:r>
      <w:r w:rsidR="009F38B5" w:rsidRPr="004C5AC7">
        <w:tab/>
      </w:r>
      <w:r w:rsidR="009F38B5" w:rsidRPr="004C5AC7">
        <w:tab/>
      </w:r>
      <w:r w:rsidR="009F38B5" w:rsidRPr="004C5AC7">
        <w:tab/>
      </w:r>
      <w:r w:rsidR="009F38B5" w:rsidRPr="004C5AC7">
        <w:tab/>
      </w:r>
      <w:r w:rsidR="000E7805" w:rsidRPr="004C5AC7">
        <w:t>4</w:t>
      </w:r>
    </w:p>
    <w:p w14:paraId="07BD77DA" w14:textId="754391AE" w:rsidR="00992473" w:rsidRPr="004C5AC7" w:rsidRDefault="00992473" w:rsidP="001B2758">
      <w:pPr>
        <w:pStyle w:val="Style1"/>
        <w:ind w:left="1440"/>
      </w:pPr>
      <w:r>
        <w:t>Financial Breakdown</w:t>
      </w:r>
      <w:r>
        <w:tab/>
      </w:r>
      <w:r>
        <w:tab/>
      </w:r>
      <w:r>
        <w:tab/>
      </w:r>
      <w:r>
        <w:tab/>
        <w:t>7</w:t>
      </w:r>
    </w:p>
    <w:p w14:paraId="080F95D7" w14:textId="66D6044A" w:rsidR="00BC3CA4" w:rsidRDefault="00001407" w:rsidP="001B2758">
      <w:pPr>
        <w:pStyle w:val="Style1"/>
        <w:ind w:left="1440"/>
      </w:pPr>
      <w:r w:rsidRPr="004C5AC7">
        <w:t>Submi</w:t>
      </w:r>
      <w:r w:rsidR="003C7577">
        <w:t>ssion</w:t>
      </w:r>
      <w:r w:rsidR="000E7805" w:rsidRPr="004C5AC7">
        <w:tab/>
      </w:r>
      <w:r w:rsidR="009F38B5" w:rsidRPr="004C5AC7">
        <w:tab/>
      </w:r>
      <w:r w:rsidR="009F38B5" w:rsidRPr="004C5AC7">
        <w:tab/>
      </w:r>
      <w:r w:rsidR="009F38B5" w:rsidRPr="004C5AC7">
        <w:tab/>
      </w:r>
      <w:r w:rsidR="009F38B5" w:rsidRPr="004C5AC7">
        <w:tab/>
      </w:r>
      <w:r w:rsidR="009F38B5" w:rsidRPr="004C5AC7">
        <w:tab/>
      </w:r>
      <w:r w:rsidR="00992473">
        <w:t>8</w:t>
      </w:r>
      <w:r w:rsidR="000E3BD1">
        <w:br w:type="page"/>
      </w:r>
    </w:p>
    <w:p w14:paraId="70CAB687" w14:textId="2BCD7A63" w:rsidR="00475F20" w:rsidRPr="00E90CFE" w:rsidRDefault="00475F20" w:rsidP="00C33ACF">
      <w:pPr>
        <w:pStyle w:val="Style1"/>
        <w:rPr>
          <w:rStyle w:val="BookTitle"/>
          <w:rFonts w:cs="Poppins"/>
          <w:b/>
          <w:bCs w:val="0"/>
          <w:i w:val="0"/>
          <w:iCs w:val="0"/>
          <w:spacing w:val="0"/>
        </w:rPr>
      </w:pPr>
      <w:r w:rsidRPr="00E90CFE">
        <w:rPr>
          <w:rStyle w:val="BookTitle"/>
          <w:rFonts w:cs="Poppins"/>
          <w:b/>
          <w:bCs w:val="0"/>
          <w:i w:val="0"/>
          <w:iCs w:val="0"/>
          <w:spacing w:val="0"/>
        </w:rPr>
        <w:lastRenderedPageBreak/>
        <w:t>Purpose</w:t>
      </w:r>
    </w:p>
    <w:p w14:paraId="1BE21CF7" w14:textId="6F25217D" w:rsidR="007B5702" w:rsidRPr="00E90CFE" w:rsidRDefault="007B5702" w:rsidP="007B5702">
      <w:pPr>
        <w:rPr>
          <w:rFonts w:ascii="Poppins" w:hAnsi="Poppins" w:cs="Poppins"/>
        </w:rPr>
      </w:pPr>
      <w:r w:rsidRPr="00E90CFE">
        <w:rPr>
          <w:rFonts w:ascii="Poppins" w:hAnsi="Poppins" w:cs="Poppins"/>
        </w:rPr>
        <w:t>CLLD (Community-Led Local Development) gives rural communities the power to tackle their own local challenges, responding to the needs of their local area and supporting positive change. By building knowledge and skills, supporting new ideas and encouraging cooperation, CLLD helps to create viable and resilient communities.</w:t>
      </w:r>
    </w:p>
    <w:p w14:paraId="14138EE8" w14:textId="7EF54B6D" w:rsidR="007B5702" w:rsidRPr="00E90CFE" w:rsidRDefault="007B5702" w:rsidP="007B5702">
      <w:pPr>
        <w:rPr>
          <w:rFonts w:ascii="Poppins" w:hAnsi="Poppins" w:cs="Poppins"/>
        </w:rPr>
      </w:pPr>
      <w:r w:rsidRPr="00E90CFE">
        <w:rPr>
          <w:rFonts w:ascii="Poppins" w:hAnsi="Poppins" w:cs="Poppins"/>
          <w:b/>
          <w:bCs/>
        </w:rPr>
        <w:t>HTSI </w:t>
      </w:r>
      <w:r w:rsidRPr="00E90CFE">
        <w:rPr>
          <w:rFonts w:ascii="Poppins" w:hAnsi="Poppins" w:cs="Poppins"/>
        </w:rPr>
        <w:t>are working in partnership with </w:t>
      </w:r>
      <w:r w:rsidRPr="00E90CFE">
        <w:rPr>
          <w:rFonts w:ascii="Poppins" w:hAnsi="Poppins" w:cs="Poppins"/>
          <w:b/>
          <w:bCs/>
        </w:rPr>
        <w:t>Highland &amp; Islands Climate Hub</w:t>
      </w:r>
      <w:r w:rsidRPr="00E90CFE">
        <w:rPr>
          <w:rFonts w:ascii="Poppins" w:hAnsi="Poppins" w:cs="Poppins"/>
        </w:rPr>
        <w:t xml:space="preserve"> to deliver two small grants programmes from April 2025, specifically for third sector organisations, on behalf of The Highland Council Community Regeneration Fund (CRF). </w:t>
      </w:r>
    </w:p>
    <w:p w14:paraId="4D5E25A9" w14:textId="53356E40" w:rsidR="007B5702" w:rsidRPr="00D23D26" w:rsidRDefault="007B5702" w:rsidP="00C33ACF">
      <w:pPr>
        <w:pStyle w:val="Style1"/>
      </w:pPr>
      <w:r w:rsidRPr="00181496">
        <w:rPr>
          <w:rFonts w:ascii="Arial" w:hAnsi="Arial" w:cs="Arial"/>
        </w:rPr>
        <w:t>​​</w:t>
      </w:r>
      <w:r w:rsidRPr="00181496">
        <w:t xml:space="preserve">What will </w:t>
      </w:r>
      <w:r w:rsidR="00723E94">
        <w:t>HTSI</w:t>
      </w:r>
      <w:r w:rsidRPr="00181496">
        <w:t xml:space="preserve"> fund</w:t>
      </w:r>
      <w:r>
        <w:t>?</w:t>
      </w:r>
    </w:p>
    <w:p w14:paraId="2FD793E5" w14:textId="6C17281F" w:rsidR="007B5702" w:rsidRPr="00E90CFE" w:rsidRDefault="007B5702" w:rsidP="007B5702">
      <w:pPr>
        <w:rPr>
          <w:rFonts w:ascii="Poppins" w:hAnsi="Poppins" w:cs="Poppins"/>
        </w:rPr>
      </w:pPr>
      <w:r w:rsidRPr="00E90CFE">
        <w:rPr>
          <w:rFonts w:ascii="Poppins" w:hAnsi="Poppins" w:cs="Poppins"/>
        </w:rPr>
        <w:t xml:space="preserve">We invite applications of up to £10,000 maximum, to operate community-led local projects aimed at achieving </w:t>
      </w:r>
      <w:r w:rsidR="001421F1">
        <w:rPr>
          <w:rFonts w:ascii="Poppins" w:hAnsi="Poppins" w:cs="Poppins"/>
        </w:rPr>
        <w:t>the</w:t>
      </w:r>
      <w:r w:rsidRPr="00E90CFE">
        <w:rPr>
          <w:rFonts w:ascii="Poppins" w:hAnsi="Poppins" w:cs="Poppins"/>
        </w:rPr>
        <w:t xml:space="preserve"> following </w:t>
      </w:r>
      <w:r w:rsidR="00140459">
        <w:rPr>
          <w:rFonts w:ascii="Poppins" w:hAnsi="Poppins" w:cs="Poppins"/>
        </w:rPr>
        <w:t xml:space="preserve">two </w:t>
      </w:r>
      <w:r w:rsidRPr="00E90CFE">
        <w:rPr>
          <w:rFonts w:ascii="Poppins" w:hAnsi="Poppins" w:cs="Poppins"/>
        </w:rPr>
        <w:t>outcomes:</w:t>
      </w:r>
    </w:p>
    <w:tbl>
      <w:tblPr>
        <w:tblStyle w:val="TableGrid"/>
        <w:tblW w:w="9510" w:type="dxa"/>
        <w:tblLook w:val="04A0" w:firstRow="1" w:lastRow="0" w:firstColumn="1" w:lastColumn="0" w:noHBand="0" w:noVBand="1"/>
      </w:tblPr>
      <w:tblGrid>
        <w:gridCol w:w="3681"/>
        <w:gridCol w:w="5829"/>
      </w:tblGrid>
      <w:tr w:rsidR="00D23348" w:rsidRPr="00951525" w14:paraId="19CC9EB9" w14:textId="77777777" w:rsidTr="00175578">
        <w:trPr>
          <w:trHeight w:val="310"/>
        </w:trPr>
        <w:tc>
          <w:tcPr>
            <w:tcW w:w="3681" w:type="dxa"/>
          </w:tcPr>
          <w:p w14:paraId="30F77C04" w14:textId="77777777" w:rsidR="00D23348" w:rsidRPr="00E90CFE" w:rsidRDefault="00D23348" w:rsidP="00FC27BC">
            <w:pPr>
              <w:rPr>
                <w:rFonts w:ascii="Poppins" w:hAnsi="Poppins" w:cs="Poppins"/>
                <w:b/>
                <w:bCs/>
                <w:sz w:val="24"/>
                <w:szCs w:val="24"/>
              </w:rPr>
            </w:pPr>
            <w:r w:rsidRPr="00E90CFE">
              <w:rPr>
                <w:rFonts w:ascii="Poppins" w:hAnsi="Poppins" w:cs="Poppins"/>
                <w:b/>
                <w:bCs/>
                <w:sz w:val="24"/>
                <w:szCs w:val="24"/>
              </w:rPr>
              <w:t>Themes</w:t>
            </w:r>
          </w:p>
        </w:tc>
        <w:tc>
          <w:tcPr>
            <w:tcW w:w="5829" w:type="dxa"/>
          </w:tcPr>
          <w:p w14:paraId="215D77E0" w14:textId="77777777" w:rsidR="00D23348" w:rsidRPr="00E90CFE" w:rsidRDefault="00D23348" w:rsidP="00FC27BC">
            <w:pPr>
              <w:rPr>
                <w:rFonts w:ascii="Poppins" w:hAnsi="Poppins" w:cs="Poppins"/>
                <w:b/>
                <w:bCs/>
                <w:sz w:val="24"/>
                <w:szCs w:val="24"/>
              </w:rPr>
            </w:pPr>
            <w:r w:rsidRPr="00E90CFE">
              <w:rPr>
                <w:rFonts w:ascii="Poppins" w:hAnsi="Poppins" w:cs="Poppins"/>
                <w:b/>
                <w:bCs/>
                <w:sz w:val="24"/>
                <w:szCs w:val="24"/>
              </w:rPr>
              <w:t>Key Outcomes</w:t>
            </w:r>
          </w:p>
        </w:tc>
      </w:tr>
      <w:tr w:rsidR="00175578" w:rsidRPr="00951525" w14:paraId="028D1E67" w14:textId="77777777" w:rsidTr="006B6060">
        <w:trPr>
          <w:trHeight w:val="340"/>
        </w:trPr>
        <w:tc>
          <w:tcPr>
            <w:tcW w:w="3681" w:type="dxa"/>
            <w:vMerge w:val="restart"/>
            <w:shd w:val="clear" w:color="auto" w:fill="DEEAF6" w:themeFill="accent5" w:themeFillTint="33"/>
            <w:vAlign w:val="center"/>
          </w:tcPr>
          <w:p w14:paraId="59F1EA95" w14:textId="77777777" w:rsidR="00175578" w:rsidRPr="00DF149E" w:rsidRDefault="00175578" w:rsidP="00C760B8">
            <w:pPr>
              <w:rPr>
                <w:rFonts w:ascii="Poppins" w:hAnsi="Poppins" w:cs="Poppins"/>
                <w:b/>
                <w:bCs/>
                <w:sz w:val="26"/>
                <w:szCs w:val="26"/>
              </w:rPr>
            </w:pPr>
            <w:r w:rsidRPr="00DF149E">
              <w:rPr>
                <w:rFonts w:ascii="Poppins" w:hAnsi="Poppins" w:cs="Poppins"/>
                <w:b/>
                <w:bCs/>
                <w:sz w:val="26"/>
                <w:szCs w:val="26"/>
              </w:rPr>
              <w:t xml:space="preserve">Enterprising and </w:t>
            </w:r>
            <w:proofErr w:type="gramStart"/>
            <w:r w:rsidRPr="00DF149E">
              <w:rPr>
                <w:rFonts w:ascii="Poppins" w:hAnsi="Poppins" w:cs="Poppins"/>
                <w:b/>
                <w:bCs/>
                <w:sz w:val="26"/>
                <w:szCs w:val="26"/>
              </w:rPr>
              <w:t>Growing</w:t>
            </w:r>
            <w:proofErr w:type="gramEnd"/>
            <w:r w:rsidRPr="00DF149E">
              <w:rPr>
                <w:rFonts w:ascii="Poppins" w:hAnsi="Poppins" w:cs="Poppins"/>
                <w:b/>
                <w:bCs/>
                <w:sz w:val="26"/>
                <w:szCs w:val="26"/>
              </w:rPr>
              <w:t xml:space="preserve"> </w:t>
            </w:r>
          </w:p>
        </w:tc>
        <w:tc>
          <w:tcPr>
            <w:tcW w:w="5829" w:type="dxa"/>
            <w:shd w:val="clear" w:color="auto" w:fill="FDF9FC"/>
            <w:vAlign w:val="center"/>
          </w:tcPr>
          <w:p w14:paraId="30C14BFE" w14:textId="2CE729E4" w:rsidR="00175578" w:rsidRPr="00E90CFE" w:rsidRDefault="00175578" w:rsidP="00C760B8">
            <w:pPr>
              <w:rPr>
                <w:rFonts w:ascii="Poppins" w:hAnsi="Poppins" w:cs="Poppins"/>
              </w:rPr>
            </w:pPr>
            <w:r w:rsidRPr="00E90CFE">
              <w:rPr>
                <w:rFonts w:ascii="Poppins" w:hAnsi="Poppins" w:cs="Poppins"/>
              </w:rPr>
              <w:t>Connectivity within and between communities</w:t>
            </w:r>
          </w:p>
        </w:tc>
      </w:tr>
      <w:tr w:rsidR="00175578" w:rsidRPr="00951525" w14:paraId="1253FB41" w14:textId="77777777" w:rsidTr="006B6060">
        <w:trPr>
          <w:trHeight w:val="340"/>
        </w:trPr>
        <w:tc>
          <w:tcPr>
            <w:tcW w:w="3681" w:type="dxa"/>
            <w:vMerge/>
            <w:shd w:val="clear" w:color="auto" w:fill="DEEAF6" w:themeFill="accent5" w:themeFillTint="33"/>
            <w:vAlign w:val="center"/>
          </w:tcPr>
          <w:p w14:paraId="7AD401B3" w14:textId="77777777" w:rsidR="00175578" w:rsidRPr="00951525" w:rsidRDefault="00175578" w:rsidP="00C760B8"/>
        </w:tc>
        <w:tc>
          <w:tcPr>
            <w:tcW w:w="5829" w:type="dxa"/>
            <w:shd w:val="clear" w:color="auto" w:fill="FDF9FC"/>
            <w:vAlign w:val="center"/>
          </w:tcPr>
          <w:p w14:paraId="32521748" w14:textId="73B48389" w:rsidR="00175578" w:rsidRPr="00E90CFE" w:rsidRDefault="00175578" w:rsidP="00C760B8">
            <w:pPr>
              <w:rPr>
                <w:rFonts w:ascii="Poppins" w:hAnsi="Poppins" w:cs="Poppins"/>
              </w:rPr>
            </w:pPr>
            <w:r w:rsidRPr="00E90CFE">
              <w:rPr>
                <w:rFonts w:ascii="Poppins" w:hAnsi="Poppins" w:cs="Poppins"/>
              </w:rPr>
              <w:t>Entrepreneurial activity and social enterprise</w:t>
            </w:r>
          </w:p>
        </w:tc>
      </w:tr>
      <w:tr w:rsidR="00175578" w:rsidRPr="00951525" w14:paraId="4C4DC471" w14:textId="77777777" w:rsidTr="006B6060">
        <w:trPr>
          <w:trHeight w:val="340"/>
        </w:trPr>
        <w:tc>
          <w:tcPr>
            <w:tcW w:w="3681" w:type="dxa"/>
            <w:vMerge/>
            <w:shd w:val="clear" w:color="auto" w:fill="DEEAF6" w:themeFill="accent5" w:themeFillTint="33"/>
            <w:vAlign w:val="center"/>
          </w:tcPr>
          <w:p w14:paraId="3ADA94C7" w14:textId="77777777" w:rsidR="00175578" w:rsidRPr="00951525" w:rsidRDefault="00175578" w:rsidP="00C760B8"/>
        </w:tc>
        <w:tc>
          <w:tcPr>
            <w:tcW w:w="5829" w:type="dxa"/>
            <w:shd w:val="clear" w:color="auto" w:fill="FDF9FC"/>
            <w:vAlign w:val="center"/>
          </w:tcPr>
          <w:p w14:paraId="6E8A578E" w14:textId="32C9E2BB" w:rsidR="00175578" w:rsidRPr="00E90CFE" w:rsidRDefault="00175578" w:rsidP="00C760B8">
            <w:pPr>
              <w:rPr>
                <w:rFonts w:ascii="Poppins" w:hAnsi="Poppins" w:cs="Poppins"/>
              </w:rPr>
            </w:pPr>
            <w:r w:rsidRPr="00E90CFE">
              <w:rPr>
                <w:rFonts w:ascii="Poppins" w:hAnsi="Poppins" w:cs="Poppins"/>
              </w:rPr>
              <w:t>Infrastructure that facilitates work e.g. childcare</w:t>
            </w:r>
          </w:p>
        </w:tc>
      </w:tr>
      <w:tr w:rsidR="00175578" w:rsidRPr="00951525" w14:paraId="554232A8" w14:textId="77777777" w:rsidTr="006B6060">
        <w:trPr>
          <w:trHeight w:val="340"/>
        </w:trPr>
        <w:tc>
          <w:tcPr>
            <w:tcW w:w="3681" w:type="dxa"/>
            <w:vMerge/>
            <w:shd w:val="clear" w:color="auto" w:fill="DEEAF6" w:themeFill="accent5" w:themeFillTint="33"/>
            <w:vAlign w:val="center"/>
          </w:tcPr>
          <w:p w14:paraId="21F63C4F" w14:textId="77777777" w:rsidR="00175578" w:rsidRPr="00951525" w:rsidRDefault="00175578" w:rsidP="00C760B8"/>
        </w:tc>
        <w:tc>
          <w:tcPr>
            <w:tcW w:w="5829" w:type="dxa"/>
            <w:shd w:val="clear" w:color="auto" w:fill="FDF9FC"/>
            <w:vAlign w:val="center"/>
          </w:tcPr>
          <w:p w14:paraId="7E747890" w14:textId="45CB677A" w:rsidR="00175578" w:rsidRPr="00E90CFE" w:rsidRDefault="00175578" w:rsidP="00C760B8">
            <w:pPr>
              <w:rPr>
                <w:rFonts w:ascii="Poppins" w:hAnsi="Poppins" w:cs="Poppins"/>
              </w:rPr>
            </w:pPr>
            <w:r w:rsidRPr="00E90CFE">
              <w:rPr>
                <w:rFonts w:ascii="Poppins" w:hAnsi="Poppins" w:cs="Poppins"/>
              </w:rPr>
              <w:t>Employability</w:t>
            </w:r>
          </w:p>
        </w:tc>
      </w:tr>
      <w:tr w:rsidR="00EE5BD8" w:rsidRPr="00951525" w14:paraId="36306B35" w14:textId="77777777" w:rsidTr="006B6060">
        <w:trPr>
          <w:trHeight w:val="340"/>
        </w:trPr>
        <w:tc>
          <w:tcPr>
            <w:tcW w:w="3681" w:type="dxa"/>
            <w:vMerge w:val="restart"/>
            <w:shd w:val="clear" w:color="auto" w:fill="DEEAF6" w:themeFill="accent5" w:themeFillTint="33"/>
            <w:vAlign w:val="center"/>
          </w:tcPr>
          <w:p w14:paraId="5E760594" w14:textId="77777777" w:rsidR="00EE5BD8" w:rsidRPr="00DF149E" w:rsidRDefault="00EE5BD8" w:rsidP="00E712DB">
            <w:pPr>
              <w:rPr>
                <w:rFonts w:ascii="Poppins" w:hAnsi="Poppins" w:cs="Poppins"/>
                <w:b/>
                <w:bCs/>
                <w:sz w:val="26"/>
                <w:szCs w:val="26"/>
              </w:rPr>
            </w:pPr>
            <w:r w:rsidRPr="00DF149E">
              <w:rPr>
                <w:rFonts w:ascii="Poppins" w:hAnsi="Poppins" w:cs="Poppins"/>
                <w:b/>
                <w:bCs/>
                <w:sz w:val="26"/>
                <w:szCs w:val="26"/>
              </w:rPr>
              <w:t xml:space="preserve">Inclusive and </w:t>
            </w:r>
            <w:proofErr w:type="gramStart"/>
            <w:r w:rsidRPr="00DF149E">
              <w:rPr>
                <w:rFonts w:ascii="Poppins" w:hAnsi="Poppins" w:cs="Poppins"/>
                <w:b/>
                <w:bCs/>
                <w:sz w:val="26"/>
                <w:szCs w:val="26"/>
              </w:rPr>
              <w:t>Engaged</w:t>
            </w:r>
            <w:proofErr w:type="gramEnd"/>
            <w:r w:rsidRPr="00DF149E">
              <w:rPr>
                <w:rFonts w:ascii="Poppins" w:hAnsi="Poppins" w:cs="Poppins"/>
                <w:b/>
                <w:bCs/>
                <w:sz w:val="26"/>
                <w:szCs w:val="26"/>
              </w:rPr>
              <w:t xml:space="preserve"> </w:t>
            </w:r>
          </w:p>
        </w:tc>
        <w:tc>
          <w:tcPr>
            <w:tcW w:w="5829" w:type="dxa"/>
          </w:tcPr>
          <w:p w14:paraId="70C0F97F" w14:textId="512E041E" w:rsidR="00EE5BD8" w:rsidRPr="00E90CFE" w:rsidRDefault="00EE5BD8" w:rsidP="00E712DB">
            <w:pPr>
              <w:rPr>
                <w:rFonts w:ascii="Poppins" w:hAnsi="Poppins" w:cs="Poppins"/>
              </w:rPr>
            </w:pPr>
            <w:r w:rsidRPr="00E90CFE">
              <w:rPr>
                <w:rFonts w:ascii="Poppins" w:hAnsi="Poppins" w:cs="Poppins"/>
              </w:rPr>
              <w:t>Tackling economic poverty</w:t>
            </w:r>
          </w:p>
        </w:tc>
      </w:tr>
      <w:tr w:rsidR="00EE5BD8" w:rsidRPr="00951525" w14:paraId="79E33F1E" w14:textId="77777777" w:rsidTr="006B6060">
        <w:trPr>
          <w:trHeight w:val="340"/>
        </w:trPr>
        <w:tc>
          <w:tcPr>
            <w:tcW w:w="3681" w:type="dxa"/>
            <w:vMerge/>
            <w:shd w:val="clear" w:color="auto" w:fill="DEEAF6" w:themeFill="accent5" w:themeFillTint="33"/>
            <w:vAlign w:val="center"/>
          </w:tcPr>
          <w:p w14:paraId="7A8DA3A5" w14:textId="77777777" w:rsidR="00EE5BD8" w:rsidRPr="00951525" w:rsidRDefault="00EE5BD8" w:rsidP="00E712DB"/>
        </w:tc>
        <w:tc>
          <w:tcPr>
            <w:tcW w:w="5829" w:type="dxa"/>
          </w:tcPr>
          <w:p w14:paraId="26CBF784" w14:textId="373C1BF8" w:rsidR="00EE5BD8" w:rsidRPr="00E90CFE" w:rsidRDefault="00EE5BD8" w:rsidP="00E712DB">
            <w:pPr>
              <w:rPr>
                <w:rFonts w:ascii="Poppins" w:hAnsi="Poppins" w:cs="Poppins"/>
              </w:rPr>
            </w:pPr>
            <w:r w:rsidRPr="00E90CFE">
              <w:rPr>
                <w:rFonts w:ascii="Poppins" w:hAnsi="Poppins" w:cs="Poppins"/>
              </w:rPr>
              <w:t>Addressing economic or social inequality</w:t>
            </w:r>
          </w:p>
        </w:tc>
      </w:tr>
      <w:tr w:rsidR="00EE5BD8" w:rsidRPr="00951525" w14:paraId="4F2F0336" w14:textId="77777777" w:rsidTr="006B6060">
        <w:trPr>
          <w:trHeight w:val="340"/>
        </w:trPr>
        <w:tc>
          <w:tcPr>
            <w:tcW w:w="3681" w:type="dxa"/>
            <w:vMerge/>
            <w:shd w:val="clear" w:color="auto" w:fill="DEEAF6" w:themeFill="accent5" w:themeFillTint="33"/>
            <w:vAlign w:val="center"/>
          </w:tcPr>
          <w:p w14:paraId="6915146E" w14:textId="77777777" w:rsidR="00EE5BD8" w:rsidRPr="00951525" w:rsidRDefault="00EE5BD8" w:rsidP="00E712DB"/>
        </w:tc>
        <w:tc>
          <w:tcPr>
            <w:tcW w:w="5829" w:type="dxa"/>
          </w:tcPr>
          <w:p w14:paraId="68BDA9FB" w14:textId="383EADD7" w:rsidR="00EE5BD8" w:rsidRPr="00E90CFE" w:rsidRDefault="007B1B3F" w:rsidP="00E712DB">
            <w:pPr>
              <w:rPr>
                <w:rFonts w:ascii="Poppins" w:hAnsi="Poppins" w:cs="Poppins"/>
              </w:rPr>
            </w:pPr>
            <w:r w:rsidRPr="00E90CFE">
              <w:rPr>
                <w:rFonts w:ascii="Poppins" w:hAnsi="Poppins" w:cs="Poppins"/>
              </w:rPr>
              <w:t>Creating inclusive spaces</w:t>
            </w:r>
          </w:p>
        </w:tc>
      </w:tr>
      <w:tr w:rsidR="00EE5BD8" w:rsidRPr="00951525" w14:paraId="1050BEA2" w14:textId="77777777" w:rsidTr="006B6060">
        <w:trPr>
          <w:trHeight w:val="340"/>
        </w:trPr>
        <w:tc>
          <w:tcPr>
            <w:tcW w:w="3681" w:type="dxa"/>
            <w:vMerge/>
            <w:shd w:val="clear" w:color="auto" w:fill="DEEAF6" w:themeFill="accent5" w:themeFillTint="33"/>
            <w:vAlign w:val="center"/>
          </w:tcPr>
          <w:p w14:paraId="5BD611C3" w14:textId="77777777" w:rsidR="00EE5BD8" w:rsidRPr="00951525" w:rsidRDefault="00EE5BD8" w:rsidP="00E712DB"/>
        </w:tc>
        <w:tc>
          <w:tcPr>
            <w:tcW w:w="5829" w:type="dxa"/>
          </w:tcPr>
          <w:p w14:paraId="3E745795" w14:textId="55B41B2F" w:rsidR="00EE5BD8" w:rsidRPr="00E90CFE" w:rsidRDefault="008B6530" w:rsidP="00E712DB">
            <w:pPr>
              <w:rPr>
                <w:rFonts w:ascii="Poppins" w:hAnsi="Poppins" w:cs="Poppins"/>
              </w:rPr>
            </w:pPr>
            <w:r w:rsidRPr="00E90CFE">
              <w:rPr>
                <w:rFonts w:ascii="Poppins" w:hAnsi="Poppins" w:cs="Poppins"/>
              </w:rPr>
              <w:t>Enhancing understanding of diversity</w:t>
            </w:r>
          </w:p>
        </w:tc>
      </w:tr>
      <w:tr w:rsidR="00EE5BD8" w:rsidRPr="00951525" w14:paraId="1AF4E45C" w14:textId="77777777" w:rsidTr="006B6060">
        <w:trPr>
          <w:trHeight w:val="340"/>
        </w:trPr>
        <w:tc>
          <w:tcPr>
            <w:tcW w:w="3681" w:type="dxa"/>
            <w:vMerge/>
            <w:shd w:val="clear" w:color="auto" w:fill="DEEAF6" w:themeFill="accent5" w:themeFillTint="33"/>
            <w:vAlign w:val="center"/>
          </w:tcPr>
          <w:p w14:paraId="4EA482CC" w14:textId="77777777" w:rsidR="00EE5BD8" w:rsidRPr="00951525" w:rsidRDefault="00EE5BD8" w:rsidP="00E712DB"/>
        </w:tc>
        <w:tc>
          <w:tcPr>
            <w:tcW w:w="5829" w:type="dxa"/>
          </w:tcPr>
          <w:p w14:paraId="183A9864" w14:textId="6A56CECA" w:rsidR="00EE5BD8" w:rsidRPr="00E90CFE" w:rsidRDefault="00E305A8" w:rsidP="00E712DB">
            <w:pPr>
              <w:rPr>
                <w:rFonts w:ascii="Poppins" w:hAnsi="Poppins" w:cs="Poppins"/>
              </w:rPr>
            </w:pPr>
            <w:r w:rsidRPr="00E90CFE">
              <w:rPr>
                <w:rFonts w:ascii="Poppins" w:hAnsi="Poppins" w:cs="Poppins"/>
              </w:rPr>
              <w:t>Engaging typically unengaged individuals</w:t>
            </w:r>
          </w:p>
        </w:tc>
      </w:tr>
    </w:tbl>
    <w:p w14:paraId="7986EB34" w14:textId="77777777" w:rsidR="00D23348" w:rsidRDefault="00D23348" w:rsidP="007B5702"/>
    <w:p w14:paraId="1AB3C628" w14:textId="25D29B45" w:rsidR="001421F1" w:rsidRPr="002256B7" w:rsidRDefault="001421F1" w:rsidP="007B5702">
      <w:pPr>
        <w:rPr>
          <w:rFonts w:ascii="Poppins" w:hAnsi="Poppins" w:cs="Poppins"/>
        </w:rPr>
      </w:pPr>
      <w:r w:rsidRPr="002256B7">
        <w:rPr>
          <w:rFonts w:ascii="Poppins" w:hAnsi="Poppins" w:cs="Poppins"/>
        </w:rPr>
        <w:t xml:space="preserve">If you wish to apply for funding related to the latter themes of resilience or sustainability, please visit </w:t>
      </w:r>
      <w:hyperlink r:id="rId12" w:history="1">
        <w:r w:rsidR="00723E94" w:rsidRPr="002256B7">
          <w:rPr>
            <w:rStyle w:val="Hyperlink"/>
            <w:rFonts w:ascii="Poppins" w:hAnsi="Poppins" w:cs="Poppins"/>
          </w:rPr>
          <w:t>Community-led Local Development Funding — Highlands &amp; Islands Climate Hub</w:t>
        </w:r>
      </w:hyperlink>
      <w:r w:rsidR="00723E94" w:rsidRPr="002256B7">
        <w:rPr>
          <w:rFonts w:ascii="Poppins" w:hAnsi="Poppins" w:cs="Poppins"/>
        </w:rPr>
        <w:t>.</w:t>
      </w:r>
    </w:p>
    <w:tbl>
      <w:tblPr>
        <w:tblStyle w:val="TableGrid"/>
        <w:tblW w:w="9510" w:type="dxa"/>
        <w:tblLook w:val="04A0" w:firstRow="1" w:lastRow="0" w:firstColumn="1" w:lastColumn="0" w:noHBand="0" w:noVBand="1"/>
      </w:tblPr>
      <w:tblGrid>
        <w:gridCol w:w="3681"/>
        <w:gridCol w:w="5829"/>
      </w:tblGrid>
      <w:tr w:rsidR="00140459" w:rsidRPr="00E90CFE" w14:paraId="56633396" w14:textId="77777777" w:rsidTr="00FC27BC">
        <w:trPr>
          <w:trHeight w:val="340"/>
        </w:trPr>
        <w:tc>
          <w:tcPr>
            <w:tcW w:w="3681" w:type="dxa"/>
            <w:vMerge w:val="restart"/>
            <w:shd w:val="clear" w:color="auto" w:fill="auto"/>
            <w:vAlign w:val="center"/>
          </w:tcPr>
          <w:p w14:paraId="12FB4FE1" w14:textId="77777777" w:rsidR="00140459" w:rsidRPr="002256B7" w:rsidRDefault="00140459" w:rsidP="00FC27BC">
            <w:pPr>
              <w:rPr>
                <w:rFonts w:ascii="Poppins" w:hAnsi="Poppins" w:cs="Poppins"/>
                <w:sz w:val="26"/>
                <w:szCs w:val="26"/>
              </w:rPr>
            </w:pPr>
            <w:r w:rsidRPr="002256B7">
              <w:rPr>
                <w:rFonts w:ascii="Poppins" w:hAnsi="Poppins" w:cs="Poppins"/>
                <w:sz w:val="26"/>
                <w:szCs w:val="26"/>
              </w:rPr>
              <w:t xml:space="preserve">Resilient </w:t>
            </w:r>
          </w:p>
          <w:p w14:paraId="4E343943" w14:textId="77777777" w:rsidR="00140459" w:rsidRPr="001A12EA" w:rsidRDefault="00140459" w:rsidP="00FC27BC">
            <w:pPr>
              <w:rPr>
                <w:rFonts w:ascii="Poppins" w:hAnsi="Poppins" w:cs="Poppins"/>
                <w:sz w:val="28"/>
                <w:szCs w:val="28"/>
              </w:rPr>
            </w:pPr>
            <w:r w:rsidRPr="002256B7">
              <w:rPr>
                <w:rFonts w:ascii="Poppins" w:hAnsi="Poppins" w:cs="Poppins"/>
                <w:sz w:val="26"/>
                <w:szCs w:val="26"/>
              </w:rPr>
              <w:t xml:space="preserve">(refer to </w:t>
            </w:r>
            <w:hyperlink r:id="rId13" w:history="1">
              <w:r w:rsidRPr="002256B7">
                <w:rPr>
                  <w:rStyle w:val="Hyperlink"/>
                  <w:rFonts w:ascii="Poppins" w:hAnsi="Poppins" w:cs="Poppins"/>
                  <w:sz w:val="26"/>
                  <w:szCs w:val="26"/>
                </w:rPr>
                <w:t>Climate Hub</w:t>
              </w:r>
            </w:hyperlink>
            <w:r w:rsidRPr="002256B7">
              <w:rPr>
                <w:rFonts w:ascii="Poppins" w:hAnsi="Poppins" w:cs="Poppins"/>
                <w:sz w:val="26"/>
                <w:szCs w:val="26"/>
              </w:rPr>
              <w:t>)</w:t>
            </w:r>
          </w:p>
        </w:tc>
        <w:tc>
          <w:tcPr>
            <w:tcW w:w="5829" w:type="dxa"/>
            <w:shd w:val="clear" w:color="auto" w:fill="FDF9FC"/>
          </w:tcPr>
          <w:p w14:paraId="4485A6F7" w14:textId="77777777" w:rsidR="00140459" w:rsidRPr="00E90CFE" w:rsidRDefault="00140459" w:rsidP="00FC27BC">
            <w:pPr>
              <w:rPr>
                <w:rFonts w:ascii="Poppins" w:hAnsi="Poppins" w:cs="Poppins"/>
              </w:rPr>
            </w:pPr>
            <w:r w:rsidRPr="00E90CFE">
              <w:rPr>
                <w:rFonts w:ascii="Poppins" w:hAnsi="Poppins" w:cs="Poppins"/>
              </w:rPr>
              <w:t>Resilience community planning</w:t>
            </w:r>
          </w:p>
        </w:tc>
      </w:tr>
      <w:tr w:rsidR="00140459" w:rsidRPr="00E90CFE" w14:paraId="2262AB26" w14:textId="77777777" w:rsidTr="00FC27BC">
        <w:trPr>
          <w:trHeight w:val="340"/>
        </w:trPr>
        <w:tc>
          <w:tcPr>
            <w:tcW w:w="3681" w:type="dxa"/>
            <w:vMerge/>
            <w:shd w:val="clear" w:color="auto" w:fill="auto"/>
            <w:vAlign w:val="center"/>
          </w:tcPr>
          <w:p w14:paraId="36BEE3E0" w14:textId="77777777" w:rsidR="00140459" w:rsidRPr="001A12EA" w:rsidRDefault="00140459" w:rsidP="00FC27BC">
            <w:pPr>
              <w:rPr>
                <w:rFonts w:ascii="Poppins" w:hAnsi="Poppins" w:cs="Poppins"/>
                <w:sz w:val="28"/>
                <w:szCs w:val="28"/>
              </w:rPr>
            </w:pPr>
          </w:p>
        </w:tc>
        <w:tc>
          <w:tcPr>
            <w:tcW w:w="5829" w:type="dxa"/>
            <w:shd w:val="clear" w:color="auto" w:fill="FDF9FC"/>
          </w:tcPr>
          <w:p w14:paraId="5438CECF" w14:textId="77777777" w:rsidR="00140459" w:rsidRPr="00E90CFE" w:rsidRDefault="00140459" w:rsidP="00FC27BC">
            <w:pPr>
              <w:rPr>
                <w:rFonts w:ascii="Poppins" w:hAnsi="Poppins" w:cs="Poppins"/>
                <w:b/>
                <w:bCs/>
              </w:rPr>
            </w:pPr>
            <w:r w:rsidRPr="00E90CFE">
              <w:rPr>
                <w:rFonts w:ascii="Poppins" w:hAnsi="Poppins" w:cs="Poppins"/>
              </w:rPr>
              <w:t>Emergency resilience equipment</w:t>
            </w:r>
          </w:p>
        </w:tc>
      </w:tr>
      <w:tr w:rsidR="00140459" w:rsidRPr="00E90CFE" w14:paraId="1B6F3A08" w14:textId="77777777" w:rsidTr="00FC27BC">
        <w:trPr>
          <w:trHeight w:val="340"/>
        </w:trPr>
        <w:tc>
          <w:tcPr>
            <w:tcW w:w="3681" w:type="dxa"/>
            <w:vMerge/>
            <w:shd w:val="clear" w:color="auto" w:fill="auto"/>
            <w:vAlign w:val="center"/>
          </w:tcPr>
          <w:p w14:paraId="3E4CA360" w14:textId="77777777" w:rsidR="00140459" w:rsidRPr="001A12EA" w:rsidRDefault="00140459" w:rsidP="00FC27BC">
            <w:pPr>
              <w:rPr>
                <w:rFonts w:ascii="Poppins" w:hAnsi="Poppins" w:cs="Poppins"/>
                <w:sz w:val="28"/>
                <w:szCs w:val="28"/>
              </w:rPr>
            </w:pPr>
          </w:p>
        </w:tc>
        <w:tc>
          <w:tcPr>
            <w:tcW w:w="5829" w:type="dxa"/>
            <w:shd w:val="clear" w:color="auto" w:fill="FDF9FC"/>
          </w:tcPr>
          <w:p w14:paraId="1D247A29" w14:textId="77777777" w:rsidR="00140459" w:rsidRPr="00E90CFE" w:rsidRDefault="00140459" w:rsidP="00FC27BC">
            <w:pPr>
              <w:rPr>
                <w:rFonts w:ascii="Poppins" w:hAnsi="Poppins" w:cs="Poppins"/>
                <w:b/>
                <w:bCs/>
              </w:rPr>
            </w:pPr>
            <w:r w:rsidRPr="00E90CFE">
              <w:rPr>
                <w:rFonts w:ascii="Poppins" w:hAnsi="Poppins" w:cs="Poppins"/>
              </w:rPr>
              <w:t>Measures which address adaptation to climate change e.g. flooding, coastal erosion</w:t>
            </w:r>
          </w:p>
        </w:tc>
      </w:tr>
      <w:tr w:rsidR="00140459" w:rsidRPr="00E90CFE" w14:paraId="4A0DC1D5" w14:textId="77777777" w:rsidTr="00FC27BC">
        <w:trPr>
          <w:trHeight w:val="340"/>
        </w:trPr>
        <w:tc>
          <w:tcPr>
            <w:tcW w:w="3681" w:type="dxa"/>
            <w:vMerge/>
            <w:shd w:val="clear" w:color="auto" w:fill="auto"/>
            <w:vAlign w:val="center"/>
          </w:tcPr>
          <w:p w14:paraId="15121528" w14:textId="77777777" w:rsidR="00140459" w:rsidRPr="001A12EA" w:rsidRDefault="00140459" w:rsidP="00FC27BC">
            <w:pPr>
              <w:rPr>
                <w:rFonts w:ascii="Poppins" w:hAnsi="Poppins" w:cs="Poppins"/>
              </w:rPr>
            </w:pPr>
          </w:p>
        </w:tc>
        <w:tc>
          <w:tcPr>
            <w:tcW w:w="5829" w:type="dxa"/>
            <w:shd w:val="clear" w:color="auto" w:fill="FDF9FC"/>
          </w:tcPr>
          <w:p w14:paraId="71C2679C" w14:textId="77777777" w:rsidR="00140459" w:rsidRPr="00E90CFE" w:rsidRDefault="00140459" w:rsidP="00FC27BC">
            <w:pPr>
              <w:rPr>
                <w:rFonts w:ascii="Poppins" w:hAnsi="Poppins" w:cs="Poppins"/>
              </w:rPr>
            </w:pPr>
            <w:r w:rsidRPr="00E90CFE">
              <w:rPr>
                <w:rFonts w:ascii="Poppins" w:hAnsi="Poppins" w:cs="Poppins"/>
              </w:rPr>
              <w:t>Infrastructure to support community resilience</w:t>
            </w:r>
          </w:p>
        </w:tc>
      </w:tr>
      <w:tr w:rsidR="00140459" w:rsidRPr="00E90CFE" w14:paraId="19BA7568" w14:textId="77777777" w:rsidTr="00FC27BC">
        <w:trPr>
          <w:trHeight w:val="340"/>
        </w:trPr>
        <w:tc>
          <w:tcPr>
            <w:tcW w:w="3681" w:type="dxa"/>
            <w:vMerge w:val="restart"/>
            <w:vAlign w:val="center"/>
          </w:tcPr>
          <w:p w14:paraId="0CD1F374" w14:textId="77777777" w:rsidR="00140459" w:rsidRPr="002256B7" w:rsidRDefault="00140459" w:rsidP="00FC27BC">
            <w:pPr>
              <w:rPr>
                <w:rFonts w:ascii="Poppins" w:hAnsi="Poppins" w:cs="Poppins"/>
                <w:sz w:val="26"/>
                <w:szCs w:val="26"/>
              </w:rPr>
            </w:pPr>
            <w:r w:rsidRPr="002256B7">
              <w:rPr>
                <w:rFonts w:ascii="Poppins" w:hAnsi="Poppins" w:cs="Poppins"/>
                <w:sz w:val="26"/>
                <w:szCs w:val="26"/>
              </w:rPr>
              <w:t xml:space="preserve">Sustainable </w:t>
            </w:r>
          </w:p>
          <w:p w14:paraId="6D757245" w14:textId="77777777" w:rsidR="00140459" w:rsidRPr="001A12EA" w:rsidRDefault="00140459" w:rsidP="00FC27BC">
            <w:pPr>
              <w:rPr>
                <w:rFonts w:ascii="Poppins" w:hAnsi="Poppins" w:cs="Poppins"/>
                <w:sz w:val="28"/>
                <w:szCs w:val="28"/>
              </w:rPr>
            </w:pPr>
            <w:r w:rsidRPr="002256B7">
              <w:rPr>
                <w:rFonts w:ascii="Poppins" w:hAnsi="Poppins" w:cs="Poppins"/>
                <w:sz w:val="26"/>
                <w:szCs w:val="26"/>
              </w:rPr>
              <w:t xml:space="preserve">(refer to </w:t>
            </w:r>
            <w:hyperlink r:id="rId14" w:history="1">
              <w:r w:rsidRPr="002256B7">
                <w:rPr>
                  <w:rStyle w:val="Hyperlink"/>
                  <w:rFonts w:ascii="Poppins" w:hAnsi="Poppins" w:cs="Poppins"/>
                  <w:sz w:val="26"/>
                  <w:szCs w:val="26"/>
                </w:rPr>
                <w:t>Climate Hub</w:t>
              </w:r>
            </w:hyperlink>
            <w:r w:rsidRPr="002256B7">
              <w:rPr>
                <w:rFonts w:ascii="Poppins" w:hAnsi="Poppins" w:cs="Poppins"/>
                <w:sz w:val="26"/>
                <w:szCs w:val="26"/>
              </w:rPr>
              <w:t>)</w:t>
            </w:r>
          </w:p>
        </w:tc>
        <w:tc>
          <w:tcPr>
            <w:tcW w:w="5829" w:type="dxa"/>
            <w:vAlign w:val="center"/>
          </w:tcPr>
          <w:p w14:paraId="4DADA5B2" w14:textId="77777777" w:rsidR="00140459" w:rsidRPr="00E90CFE" w:rsidRDefault="00140459" w:rsidP="00FC27BC">
            <w:pPr>
              <w:rPr>
                <w:rFonts w:ascii="Poppins" w:hAnsi="Poppins" w:cs="Poppins"/>
              </w:rPr>
            </w:pPr>
            <w:r w:rsidRPr="00E90CFE">
              <w:rPr>
                <w:rFonts w:ascii="Poppins" w:hAnsi="Poppins" w:cs="Poppins"/>
              </w:rPr>
              <w:t>Addressing a Just Transition to Net Zero</w:t>
            </w:r>
          </w:p>
        </w:tc>
      </w:tr>
      <w:tr w:rsidR="00140459" w:rsidRPr="00E90CFE" w14:paraId="33289371" w14:textId="77777777" w:rsidTr="00FC27BC">
        <w:trPr>
          <w:trHeight w:val="340"/>
        </w:trPr>
        <w:tc>
          <w:tcPr>
            <w:tcW w:w="3681" w:type="dxa"/>
            <w:vMerge/>
            <w:vAlign w:val="center"/>
          </w:tcPr>
          <w:p w14:paraId="2136E529" w14:textId="77777777" w:rsidR="00140459" w:rsidRPr="00951525" w:rsidRDefault="00140459" w:rsidP="00FC27BC">
            <w:pPr>
              <w:rPr>
                <w:sz w:val="28"/>
                <w:szCs w:val="28"/>
              </w:rPr>
            </w:pPr>
          </w:p>
        </w:tc>
        <w:tc>
          <w:tcPr>
            <w:tcW w:w="5829" w:type="dxa"/>
            <w:vAlign w:val="center"/>
          </w:tcPr>
          <w:p w14:paraId="52020938" w14:textId="77777777" w:rsidR="00140459" w:rsidRPr="00E90CFE" w:rsidRDefault="00140459" w:rsidP="00FC27BC">
            <w:pPr>
              <w:rPr>
                <w:rFonts w:ascii="Poppins" w:hAnsi="Poppins" w:cs="Poppins"/>
              </w:rPr>
            </w:pPr>
            <w:r w:rsidRPr="00E90CFE">
              <w:rPr>
                <w:rFonts w:ascii="Poppins" w:hAnsi="Poppins" w:cs="Poppins"/>
              </w:rPr>
              <w:t>Circular economy</w:t>
            </w:r>
          </w:p>
        </w:tc>
      </w:tr>
      <w:tr w:rsidR="00140459" w:rsidRPr="00E90CFE" w14:paraId="1BE17F85" w14:textId="77777777" w:rsidTr="00FC27BC">
        <w:trPr>
          <w:trHeight w:val="340"/>
        </w:trPr>
        <w:tc>
          <w:tcPr>
            <w:tcW w:w="3681" w:type="dxa"/>
            <w:vMerge/>
            <w:vAlign w:val="center"/>
          </w:tcPr>
          <w:p w14:paraId="36AD37AF" w14:textId="77777777" w:rsidR="00140459" w:rsidRPr="00951525" w:rsidRDefault="00140459" w:rsidP="00FC27BC">
            <w:pPr>
              <w:rPr>
                <w:sz w:val="28"/>
                <w:szCs w:val="28"/>
              </w:rPr>
            </w:pPr>
          </w:p>
        </w:tc>
        <w:tc>
          <w:tcPr>
            <w:tcW w:w="5829" w:type="dxa"/>
            <w:vAlign w:val="center"/>
          </w:tcPr>
          <w:p w14:paraId="2E3E020D" w14:textId="77777777" w:rsidR="00140459" w:rsidRPr="00E90CFE" w:rsidRDefault="00140459" w:rsidP="00FC27BC">
            <w:pPr>
              <w:rPr>
                <w:rFonts w:ascii="Poppins" w:hAnsi="Poppins" w:cs="Poppins"/>
              </w:rPr>
            </w:pPr>
            <w:r w:rsidRPr="00E90CFE">
              <w:rPr>
                <w:rFonts w:ascii="Poppins" w:hAnsi="Poppins" w:cs="Poppins"/>
              </w:rPr>
              <w:t>Enhancing biodiversity</w:t>
            </w:r>
          </w:p>
        </w:tc>
      </w:tr>
      <w:tr w:rsidR="00140459" w:rsidRPr="00E90CFE" w14:paraId="055FE95B" w14:textId="77777777" w:rsidTr="00FC27BC">
        <w:trPr>
          <w:trHeight w:val="340"/>
        </w:trPr>
        <w:tc>
          <w:tcPr>
            <w:tcW w:w="3681" w:type="dxa"/>
            <w:vMerge/>
            <w:vAlign w:val="center"/>
          </w:tcPr>
          <w:p w14:paraId="34E5E024" w14:textId="77777777" w:rsidR="00140459" w:rsidRPr="00951525" w:rsidRDefault="00140459" w:rsidP="00FC27BC">
            <w:pPr>
              <w:rPr>
                <w:sz w:val="28"/>
                <w:szCs w:val="28"/>
              </w:rPr>
            </w:pPr>
          </w:p>
        </w:tc>
        <w:tc>
          <w:tcPr>
            <w:tcW w:w="5829" w:type="dxa"/>
            <w:vAlign w:val="center"/>
          </w:tcPr>
          <w:p w14:paraId="71D4A236" w14:textId="77777777" w:rsidR="00140459" w:rsidRPr="00E90CFE" w:rsidRDefault="00140459" w:rsidP="00FC27BC">
            <w:pPr>
              <w:rPr>
                <w:rFonts w:ascii="Poppins" w:hAnsi="Poppins" w:cs="Poppins"/>
              </w:rPr>
            </w:pPr>
            <w:r w:rsidRPr="00E90CFE">
              <w:rPr>
                <w:rFonts w:ascii="Poppins" w:hAnsi="Poppins" w:cs="Poppins"/>
              </w:rPr>
              <w:t>Energy efficiency</w:t>
            </w:r>
          </w:p>
        </w:tc>
      </w:tr>
      <w:tr w:rsidR="00140459" w:rsidRPr="00E90CFE" w14:paraId="75EC7191" w14:textId="77777777" w:rsidTr="00FC27BC">
        <w:trPr>
          <w:trHeight w:val="340"/>
        </w:trPr>
        <w:tc>
          <w:tcPr>
            <w:tcW w:w="3681" w:type="dxa"/>
            <w:vMerge/>
            <w:vAlign w:val="center"/>
          </w:tcPr>
          <w:p w14:paraId="4B8805B9" w14:textId="77777777" w:rsidR="00140459" w:rsidRPr="00951525" w:rsidRDefault="00140459" w:rsidP="00FC27BC">
            <w:pPr>
              <w:rPr>
                <w:sz w:val="28"/>
                <w:szCs w:val="28"/>
              </w:rPr>
            </w:pPr>
          </w:p>
        </w:tc>
        <w:tc>
          <w:tcPr>
            <w:tcW w:w="5829" w:type="dxa"/>
            <w:vAlign w:val="center"/>
          </w:tcPr>
          <w:p w14:paraId="3C5076DB" w14:textId="77777777" w:rsidR="00140459" w:rsidRPr="00E90CFE" w:rsidRDefault="00140459" w:rsidP="00FC27BC">
            <w:pPr>
              <w:rPr>
                <w:rFonts w:ascii="Poppins" w:hAnsi="Poppins" w:cs="Poppins"/>
              </w:rPr>
            </w:pPr>
            <w:r w:rsidRPr="00E90CFE">
              <w:rPr>
                <w:rFonts w:ascii="Poppins" w:hAnsi="Poppins" w:cs="Poppins"/>
              </w:rPr>
              <w:t>Active Travel</w:t>
            </w:r>
          </w:p>
        </w:tc>
      </w:tr>
    </w:tbl>
    <w:p w14:paraId="1CE1DD22" w14:textId="77777777" w:rsidR="004E1B8D" w:rsidRDefault="004E1B8D">
      <w:pPr>
        <w:rPr>
          <w:rFonts w:ascii="Poppins" w:hAnsi="Poppins"/>
          <w:b/>
          <w:lang w:eastAsia="en-GB"/>
        </w:rPr>
      </w:pPr>
      <w:bookmarkStart w:id="0" w:name="_Toc179554543"/>
      <w:r>
        <w:br w:type="page"/>
      </w:r>
    </w:p>
    <w:p w14:paraId="039739C2" w14:textId="56768BE6" w:rsidR="00CF664F" w:rsidRPr="00A3374C" w:rsidRDefault="00F2436D" w:rsidP="00C33ACF">
      <w:pPr>
        <w:pStyle w:val="Style1"/>
      </w:pPr>
      <w:r w:rsidRPr="00A3374C">
        <w:lastRenderedPageBreak/>
        <w:t>Process</w:t>
      </w:r>
      <w:bookmarkEnd w:id="0"/>
    </w:p>
    <w:p w14:paraId="62EEC50F" w14:textId="3FF0A9C4" w:rsidR="004F016C" w:rsidRPr="00CC4F5C" w:rsidRDefault="00D528B3" w:rsidP="00DB2338">
      <w:pPr>
        <w:rPr>
          <w:rFonts w:ascii="Poppins" w:hAnsi="Poppins" w:cs="Poppins"/>
        </w:rPr>
      </w:pPr>
      <w:r w:rsidRPr="00CC4F5C">
        <w:rPr>
          <w:rFonts w:ascii="Poppins" w:hAnsi="Poppins" w:cs="Poppins"/>
        </w:rPr>
        <w:t>You are</w:t>
      </w:r>
      <w:r w:rsidR="000B2AB9" w:rsidRPr="00CC4F5C">
        <w:rPr>
          <w:rFonts w:ascii="Poppins" w:hAnsi="Poppins" w:cs="Poppins"/>
        </w:rPr>
        <w:t xml:space="preserve"> </w:t>
      </w:r>
      <w:r w:rsidR="007316A5" w:rsidRPr="00CC4F5C">
        <w:rPr>
          <w:rFonts w:ascii="Poppins" w:hAnsi="Poppins" w:cs="Poppins"/>
        </w:rPr>
        <w:t xml:space="preserve">invited to submit a </w:t>
      </w:r>
      <w:r w:rsidR="00B17495" w:rsidRPr="00CC4F5C">
        <w:rPr>
          <w:rFonts w:ascii="Poppins" w:hAnsi="Poppins" w:cs="Poppins"/>
        </w:rPr>
        <w:t xml:space="preserve">funding </w:t>
      </w:r>
      <w:r w:rsidR="007316A5" w:rsidRPr="00CC4F5C">
        <w:rPr>
          <w:rFonts w:ascii="Poppins" w:hAnsi="Poppins" w:cs="Poppins"/>
        </w:rPr>
        <w:t xml:space="preserve">proposal </w:t>
      </w:r>
      <w:r w:rsidR="00F01072" w:rsidRPr="00CC4F5C">
        <w:rPr>
          <w:rFonts w:ascii="Poppins" w:hAnsi="Poppins" w:cs="Poppins"/>
        </w:rPr>
        <w:t xml:space="preserve">through the </w:t>
      </w:r>
      <w:hyperlink r:id="rId15" w:history="1">
        <w:r w:rsidR="00F01072" w:rsidRPr="00CC4F5C">
          <w:rPr>
            <w:rStyle w:val="Hyperlink"/>
            <w:rFonts w:ascii="Poppins" w:hAnsi="Poppins" w:cs="Poppins"/>
            <w:color w:val="auto"/>
            <w:u w:val="none"/>
          </w:rPr>
          <w:t>Highland Third Sector Interface</w:t>
        </w:r>
        <w:r w:rsidR="004750A2" w:rsidRPr="00CC4F5C">
          <w:rPr>
            <w:rStyle w:val="Hyperlink"/>
            <w:rFonts w:ascii="Poppins" w:hAnsi="Poppins" w:cs="Poppins"/>
            <w:color w:val="auto"/>
            <w:u w:val="none"/>
          </w:rPr>
          <w:t xml:space="preserve"> JotForm</w:t>
        </w:r>
      </w:hyperlink>
      <w:r w:rsidR="00174DB0" w:rsidRPr="00CC4F5C">
        <w:rPr>
          <w:rFonts w:ascii="Poppins" w:hAnsi="Poppins" w:cs="Poppins"/>
        </w:rPr>
        <w:t xml:space="preserve"> </w:t>
      </w:r>
      <w:r w:rsidR="00CC4F5C" w:rsidRPr="00CC4F5C">
        <w:rPr>
          <w:rFonts w:ascii="Poppins" w:hAnsi="Poppins" w:cs="Poppins"/>
        </w:rPr>
        <w:t>https://form.jotform.com/250645117846359</w:t>
      </w:r>
      <w:r w:rsidR="0087452F" w:rsidRPr="00CC4F5C">
        <w:rPr>
          <w:rFonts w:ascii="Poppins" w:hAnsi="Poppins" w:cs="Poppins"/>
        </w:rPr>
        <w:t xml:space="preserve">. </w:t>
      </w:r>
    </w:p>
    <w:p w14:paraId="324C483F" w14:textId="77777777" w:rsidR="0047624E" w:rsidRPr="0047624E" w:rsidRDefault="0087452F" w:rsidP="00DB2338">
      <w:pPr>
        <w:rPr>
          <w:rFonts w:ascii="Poppins" w:hAnsi="Poppins" w:cs="Poppins"/>
        </w:rPr>
      </w:pPr>
      <w:r w:rsidRPr="0047624E">
        <w:rPr>
          <w:rFonts w:ascii="Poppins" w:hAnsi="Poppins" w:cs="Poppins"/>
        </w:rPr>
        <w:t xml:space="preserve">Applications </w:t>
      </w:r>
      <w:r w:rsidR="00B95089" w:rsidRPr="0047624E">
        <w:rPr>
          <w:rFonts w:ascii="Poppins" w:hAnsi="Poppins" w:cs="Poppins"/>
        </w:rPr>
        <w:t xml:space="preserve">must be completed by </w:t>
      </w:r>
      <w:r w:rsidR="00C0528A" w:rsidRPr="0047624E">
        <w:rPr>
          <w:rFonts w:ascii="Poppins" w:hAnsi="Poppins" w:cs="Poppins"/>
          <w:b/>
          <w:bCs/>
        </w:rPr>
        <w:t>Friday 30 May at 4.00pm</w:t>
      </w:r>
      <w:r w:rsidR="00E84392" w:rsidRPr="0047624E">
        <w:rPr>
          <w:rFonts w:ascii="Poppins" w:hAnsi="Poppins" w:cs="Poppins"/>
        </w:rPr>
        <w:t xml:space="preserve"> and </w:t>
      </w:r>
      <w:r w:rsidRPr="0047624E">
        <w:rPr>
          <w:rFonts w:ascii="Poppins" w:hAnsi="Poppins" w:cs="Poppins"/>
        </w:rPr>
        <w:t xml:space="preserve">will be assessed </w:t>
      </w:r>
      <w:r w:rsidR="00EB2C7C" w:rsidRPr="0047624E">
        <w:rPr>
          <w:rFonts w:ascii="Poppins" w:hAnsi="Poppins" w:cs="Poppins"/>
        </w:rPr>
        <w:t xml:space="preserve">by a </w:t>
      </w:r>
      <w:r w:rsidR="000B1777" w:rsidRPr="0047624E">
        <w:rPr>
          <w:rFonts w:ascii="Poppins" w:hAnsi="Poppins" w:cs="Poppins"/>
        </w:rPr>
        <w:t xml:space="preserve">funding </w:t>
      </w:r>
      <w:r w:rsidR="00EB2C7C" w:rsidRPr="0047624E">
        <w:rPr>
          <w:rFonts w:ascii="Poppins" w:hAnsi="Poppins" w:cs="Poppins"/>
        </w:rPr>
        <w:t>panel</w:t>
      </w:r>
      <w:r w:rsidR="00E10EB8" w:rsidRPr="0047624E">
        <w:rPr>
          <w:rFonts w:ascii="Poppins" w:hAnsi="Poppins" w:cs="Poppins"/>
        </w:rPr>
        <w:t xml:space="preserve"> </w:t>
      </w:r>
      <w:r w:rsidR="00C0528A" w:rsidRPr="0047624E">
        <w:rPr>
          <w:rFonts w:ascii="Poppins" w:hAnsi="Poppins" w:cs="Poppins"/>
        </w:rPr>
        <w:t xml:space="preserve">of </w:t>
      </w:r>
      <w:r w:rsidR="00054489" w:rsidRPr="0047624E">
        <w:rPr>
          <w:rFonts w:ascii="Poppins" w:hAnsi="Poppins" w:cs="Poppins"/>
        </w:rPr>
        <w:t xml:space="preserve">staff from </w:t>
      </w:r>
      <w:r w:rsidR="00F87006" w:rsidRPr="0047624E">
        <w:rPr>
          <w:rFonts w:ascii="Poppins" w:hAnsi="Poppins" w:cs="Poppins"/>
        </w:rPr>
        <w:t>Community Regen</w:t>
      </w:r>
      <w:r w:rsidR="00054489" w:rsidRPr="0047624E">
        <w:rPr>
          <w:rFonts w:ascii="Poppins" w:hAnsi="Poppins" w:cs="Poppins"/>
        </w:rPr>
        <w:t>e</w:t>
      </w:r>
      <w:r w:rsidR="00F87006" w:rsidRPr="0047624E">
        <w:rPr>
          <w:rFonts w:ascii="Poppins" w:hAnsi="Poppins" w:cs="Poppins"/>
        </w:rPr>
        <w:t xml:space="preserve">ration Fund, HTSI and </w:t>
      </w:r>
      <w:r w:rsidR="00054489" w:rsidRPr="0047624E">
        <w:rPr>
          <w:rFonts w:ascii="Poppins" w:hAnsi="Poppins" w:cs="Poppins"/>
        </w:rPr>
        <w:t xml:space="preserve">the </w:t>
      </w:r>
      <w:r w:rsidR="00F87006" w:rsidRPr="0047624E">
        <w:rPr>
          <w:rFonts w:ascii="Poppins" w:hAnsi="Poppins" w:cs="Poppins"/>
        </w:rPr>
        <w:t xml:space="preserve">Climate Hub </w:t>
      </w:r>
      <w:r w:rsidR="00054489" w:rsidRPr="0047624E">
        <w:rPr>
          <w:rFonts w:ascii="Poppins" w:hAnsi="Poppins" w:cs="Poppins"/>
        </w:rPr>
        <w:t xml:space="preserve">and members of </w:t>
      </w:r>
      <w:r w:rsidR="001B6D48" w:rsidRPr="0047624E">
        <w:rPr>
          <w:rFonts w:ascii="Poppins" w:hAnsi="Poppins" w:cs="Poppins"/>
        </w:rPr>
        <w:t xml:space="preserve">the </w:t>
      </w:r>
      <w:r w:rsidR="00054489" w:rsidRPr="0047624E">
        <w:rPr>
          <w:rFonts w:ascii="Poppins" w:hAnsi="Poppins" w:cs="Poppins"/>
        </w:rPr>
        <w:t xml:space="preserve">Local Action Group. </w:t>
      </w:r>
    </w:p>
    <w:p w14:paraId="593F1B86" w14:textId="25CC5F75" w:rsidR="00D00838" w:rsidRPr="0047624E" w:rsidRDefault="00EB2C7C" w:rsidP="00DB2338">
      <w:pPr>
        <w:rPr>
          <w:rFonts w:ascii="Poppins" w:hAnsi="Poppins" w:cs="Poppins"/>
        </w:rPr>
      </w:pPr>
      <w:r w:rsidRPr="0047624E">
        <w:rPr>
          <w:rFonts w:ascii="Poppins" w:hAnsi="Poppins" w:cs="Poppins"/>
        </w:rPr>
        <w:t xml:space="preserve">Funding </w:t>
      </w:r>
      <w:r w:rsidR="00D00838" w:rsidRPr="0047624E">
        <w:rPr>
          <w:rFonts w:ascii="Poppins" w:hAnsi="Poppins" w:cs="Poppins"/>
        </w:rPr>
        <w:t xml:space="preserve">will be provided </w:t>
      </w:r>
      <w:r w:rsidR="0047624E" w:rsidRPr="0047624E">
        <w:rPr>
          <w:rFonts w:ascii="Poppins" w:hAnsi="Poppins" w:cs="Poppins"/>
        </w:rPr>
        <w:t xml:space="preserve">in June, </w:t>
      </w:r>
      <w:r w:rsidR="00D00838" w:rsidRPr="0047624E">
        <w:rPr>
          <w:rFonts w:ascii="Poppins" w:hAnsi="Poppins" w:cs="Poppins"/>
        </w:rPr>
        <w:t xml:space="preserve">within two weeks of </w:t>
      </w:r>
      <w:r w:rsidRPr="0047624E">
        <w:rPr>
          <w:rFonts w:ascii="Poppins" w:hAnsi="Poppins" w:cs="Poppins"/>
        </w:rPr>
        <w:t xml:space="preserve">successful </w:t>
      </w:r>
      <w:r w:rsidR="00C90B95" w:rsidRPr="0047624E">
        <w:rPr>
          <w:rFonts w:ascii="Poppins" w:hAnsi="Poppins" w:cs="Poppins"/>
        </w:rPr>
        <w:t>applicant</w:t>
      </w:r>
      <w:r w:rsidRPr="0047624E">
        <w:rPr>
          <w:rFonts w:ascii="Poppins" w:hAnsi="Poppins" w:cs="Poppins"/>
        </w:rPr>
        <w:t>s</w:t>
      </w:r>
      <w:r w:rsidR="00D00838" w:rsidRPr="0047624E">
        <w:rPr>
          <w:rFonts w:ascii="Poppins" w:hAnsi="Poppins" w:cs="Poppins"/>
        </w:rPr>
        <w:t xml:space="preserve"> returning </w:t>
      </w:r>
      <w:r w:rsidR="006261E3" w:rsidRPr="0047624E">
        <w:rPr>
          <w:rFonts w:ascii="Poppins" w:hAnsi="Poppins" w:cs="Poppins"/>
        </w:rPr>
        <w:t>a</w:t>
      </w:r>
      <w:r w:rsidR="00D00838" w:rsidRPr="0047624E">
        <w:rPr>
          <w:rFonts w:ascii="Poppins" w:hAnsi="Poppins" w:cs="Poppins"/>
        </w:rPr>
        <w:t xml:space="preserve"> signed </w:t>
      </w:r>
      <w:r w:rsidR="00C90B95" w:rsidRPr="0047624E">
        <w:rPr>
          <w:rFonts w:ascii="Poppins" w:hAnsi="Poppins" w:cs="Poppins"/>
        </w:rPr>
        <w:t xml:space="preserve">funding agreement, </w:t>
      </w:r>
      <w:r w:rsidR="0087452F" w:rsidRPr="0047624E">
        <w:rPr>
          <w:rFonts w:ascii="Poppins" w:hAnsi="Poppins" w:cs="Poppins"/>
        </w:rPr>
        <w:t xml:space="preserve">as </w:t>
      </w:r>
      <w:r w:rsidR="00C90B95" w:rsidRPr="0047624E">
        <w:rPr>
          <w:rFonts w:ascii="Poppins" w:hAnsi="Poppins" w:cs="Poppins"/>
        </w:rPr>
        <w:t>requested</w:t>
      </w:r>
      <w:r w:rsidR="00D00838" w:rsidRPr="0047624E">
        <w:rPr>
          <w:rFonts w:ascii="Poppins" w:hAnsi="Poppins" w:cs="Poppins"/>
        </w:rPr>
        <w:t xml:space="preserve">. </w:t>
      </w:r>
      <w:r w:rsidR="0047624E" w:rsidRPr="0047624E">
        <w:rPr>
          <w:rFonts w:ascii="Poppins" w:hAnsi="Poppins" w:cs="Poppins"/>
        </w:rPr>
        <w:t>Projects will be short-term and should be concluded by end December 2025.</w:t>
      </w:r>
    </w:p>
    <w:p w14:paraId="2B07B646" w14:textId="1E13F447" w:rsidR="00A01C27" w:rsidRPr="00C33ACF" w:rsidRDefault="00A01C27" w:rsidP="00C33ACF">
      <w:pPr>
        <w:pStyle w:val="Style1"/>
      </w:pPr>
      <w:bookmarkStart w:id="1" w:name="_Toc179554544"/>
      <w:r w:rsidRPr="00C33ACF">
        <w:t>Assessment</w:t>
      </w:r>
      <w:bookmarkEnd w:id="1"/>
      <w:r w:rsidR="009304CF" w:rsidRPr="00C33ACF">
        <w:t xml:space="preserve"> Criteria</w:t>
      </w:r>
    </w:p>
    <w:p w14:paraId="7AABF04A" w14:textId="30BE767D" w:rsidR="008F3919" w:rsidRPr="00A673DB" w:rsidRDefault="00A20054" w:rsidP="00A01C27">
      <w:pPr>
        <w:rPr>
          <w:rFonts w:ascii="Poppins" w:hAnsi="Poppins" w:cs="Poppins"/>
        </w:rPr>
      </w:pPr>
      <w:r w:rsidRPr="00A673DB">
        <w:rPr>
          <w:rFonts w:ascii="Poppins" w:hAnsi="Poppins" w:cs="Poppins"/>
        </w:rPr>
        <w:t>D</w:t>
      </w:r>
      <w:r w:rsidR="00A10FFB" w:rsidRPr="00A673DB">
        <w:rPr>
          <w:rFonts w:ascii="Poppins" w:hAnsi="Poppins" w:cs="Poppins"/>
        </w:rPr>
        <w:t xml:space="preserve">ecisions will </w:t>
      </w:r>
      <w:r w:rsidR="004B7293" w:rsidRPr="00A673DB">
        <w:rPr>
          <w:rFonts w:ascii="Poppins" w:hAnsi="Poppins" w:cs="Poppins"/>
        </w:rPr>
        <w:t xml:space="preserve">be based on </w:t>
      </w:r>
      <w:r w:rsidR="00FE4637" w:rsidRPr="00A673DB">
        <w:rPr>
          <w:rFonts w:ascii="Poppins" w:hAnsi="Poppins" w:cs="Poppins"/>
        </w:rPr>
        <w:t xml:space="preserve">how </w:t>
      </w:r>
      <w:r w:rsidR="004B7293" w:rsidRPr="00A673DB">
        <w:rPr>
          <w:rFonts w:ascii="Poppins" w:hAnsi="Poppins" w:cs="Poppins"/>
        </w:rPr>
        <w:t xml:space="preserve">well </w:t>
      </w:r>
      <w:r w:rsidR="00450E09" w:rsidRPr="00A673DB">
        <w:rPr>
          <w:rFonts w:ascii="Poppins" w:hAnsi="Poppins" w:cs="Poppins"/>
        </w:rPr>
        <w:t xml:space="preserve">your </w:t>
      </w:r>
      <w:r w:rsidR="004511E8" w:rsidRPr="00A673DB">
        <w:rPr>
          <w:rFonts w:ascii="Poppins" w:hAnsi="Poppins" w:cs="Poppins"/>
        </w:rPr>
        <w:t>application</w:t>
      </w:r>
      <w:r w:rsidR="00AD07F4" w:rsidRPr="00A673DB">
        <w:rPr>
          <w:rFonts w:ascii="Poppins" w:hAnsi="Poppins" w:cs="Poppins"/>
        </w:rPr>
        <w:t xml:space="preserve"> </w:t>
      </w:r>
      <w:r w:rsidR="008E2BF8" w:rsidRPr="00A673DB">
        <w:rPr>
          <w:rFonts w:ascii="Poppins" w:hAnsi="Poppins" w:cs="Poppins"/>
        </w:rPr>
        <w:t xml:space="preserve">demonstrates that you </w:t>
      </w:r>
      <w:r w:rsidR="00AD07F4" w:rsidRPr="00A673DB">
        <w:rPr>
          <w:rFonts w:ascii="Poppins" w:hAnsi="Poppins" w:cs="Poppins"/>
        </w:rPr>
        <w:t>meet the following criteria</w:t>
      </w:r>
      <w:r w:rsidR="007F3934" w:rsidRPr="00A673DB">
        <w:rPr>
          <w:rFonts w:ascii="Poppins" w:hAnsi="Poppins" w:cs="Poppins"/>
        </w:rPr>
        <w:t>:</w:t>
      </w:r>
      <w:r w:rsidR="00450E09" w:rsidRPr="00A673DB">
        <w:rPr>
          <w:rFonts w:ascii="Poppins" w:hAnsi="Poppins" w:cs="Poppins"/>
        </w:rPr>
        <w:t xml:space="preserve"> </w:t>
      </w:r>
    </w:p>
    <w:p w14:paraId="728B4DAF" w14:textId="0CA31B8C" w:rsidR="007D287C" w:rsidRPr="00A673DB" w:rsidRDefault="007D287C" w:rsidP="007D287C">
      <w:pPr>
        <w:pStyle w:val="ListParagraph"/>
        <w:numPr>
          <w:ilvl w:val="0"/>
          <w:numId w:val="31"/>
        </w:numPr>
        <w:spacing w:before="240" w:after="240" w:line="240" w:lineRule="auto"/>
        <w:ind w:left="426"/>
        <w:rPr>
          <w:rFonts w:ascii="Poppins" w:eastAsia="Times New Roman" w:hAnsi="Poppins" w:cs="Poppins"/>
          <w:lang w:eastAsia="en-GB"/>
        </w:rPr>
      </w:pPr>
      <w:r w:rsidRPr="00A673DB">
        <w:rPr>
          <w:rFonts w:ascii="Poppins" w:eastAsia="Times New Roman" w:hAnsi="Poppins" w:cs="Poppins"/>
          <w:lang w:eastAsia="en-GB"/>
        </w:rPr>
        <w:t xml:space="preserve">In line with the </w:t>
      </w:r>
      <w:r w:rsidR="00125C29" w:rsidRPr="00A673DB">
        <w:rPr>
          <w:rFonts w:ascii="Poppins" w:eastAsia="Times New Roman" w:hAnsi="Poppins" w:cs="Poppins"/>
          <w:lang w:eastAsia="en-GB"/>
        </w:rPr>
        <w:t>themes</w:t>
      </w:r>
    </w:p>
    <w:p w14:paraId="2CEF121F" w14:textId="68647BFC" w:rsidR="007D287C" w:rsidRPr="00A673DB" w:rsidRDefault="007D287C" w:rsidP="007D287C">
      <w:pPr>
        <w:pStyle w:val="ListParagraph"/>
        <w:numPr>
          <w:ilvl w:val="0"/>
          <w:numId w:val="31"/>
        </w:numPr>
        <w:spacing w:before="240" w:after="240" w:line="240" w:lineRule="auto"/>
        <w:ind w:left="426"/>
        <w:rPr>
          <w:rFonts w:ascii="Poppins" w:eastAsia="Times New Roman" w:hAnsi="Poppins" w:cs="Poppins"/>
          <w:lang w:eastAsia="en-GB"/>
        </w:rPr>
      </w:pPr>
      <w:r w:rsidRPr="00A673DB">
        <w:rPr>
          <w:rFonts w:ascii="Poppins" w:eastAsia="Times New Roman" w:hAnsi="Poppins" w:cs="Poppins"/>
          <w:lang w:eastAsia="en-GB"/>
        </w:rPr>
        <w:t>Previous experience operating in the Highlands</w:t>
      </w:r>
    </w:p>
    <w:p w14:paraId="41E02A72" w14:textId="77777777" w:rsidR="007D287C" w:rsidRPr="00A673DB" w:rsidRDefault="007D287C" w:rsidP="007D287C">
      <w:pPr>
        <w:pStyle w:val="ListParagraph"/>
        <w:numPr>
          <w:ilvl w:val="0"/>
          <w:numId w:val="31"/>
        </w:numPr>
        <w:spacing w:before="240" w:after="240" w:line="240" w:lineRule="auto"/>
        <w:ind w:left="426"/>
        <w:rPr>
          <w:rFonts w:ascii="Poppins" w:eastAsia="Times New Roman" w:hAnsi="Poppins" w:cs="Poppins"/>
          <w:lang w:eastAsia="en-GB"/>
        </w:rPr>
      </w:pPr>
      <w:r w:rsidRPr="00A673DB">
        <w:rPr>
          <w:rFonts w:ascii="Poppins" w:eastAsia="Times New Roman" w:hAnsi="Poppins" w:cs="Poppins"/>
          <w:lang w:eastAsia="en-GB"/>
        </w:rPr>
        <w:t>Previous experience working with vulnerable people</w:t>
      </w:r>
    </w:p>
    <w:p w14:paraId="5F130B6F" w14:textId="78AA80DB" w:rsidR="007D287C" w:rsidRPr="00A673DB" w:rsidRDefault="007D287C" w:rsidP="007D287C">
      <w:pPr>
        <w:pStyle w:val="ListParagraph"/>
        <w:numPr>
          <w:ilvl w:val="0"/>
          <w:numId w:val="31"/>
        </w:numPr>
        <w:spacing w:before="240" w:after="240" w:line="240" w:lineRule="auto"/>
        <w:ind w:left="426" w:right="-188"/>
        <w:rPr>
          <w:rFonts w:ascii="Poppins" w:eastAsia="Times New Roman" w:hAnsi="Poppins" w:cs="Poppins"/>
          <w:lang w:eastAsia="en-GB"/>
        </w:rPr>
      </w:pPr>
      <w:r w:rsidRPr="00A673DB">
        <w:rPr>
          <w:rFonts w:ascii="Poppins" w:eastAsia="Times New Roman" w:hAnsi="Poppins" w:cs="Poppins"/>
          <w:lang w:eastAsia="en-GB"/>
        </w:rPr>
        <w:t>Evidence of community engagement which identified the need for your project</w:t>
      </w:r>
    </w:p>
    <w:p w14:paraId="6D7A015D" w14:textId="6F50BF4E" w:rsidR="00125C29" w:rsidRPr="00A673DB" w:rsidRDefault="00125C29" w:rsidP="007D287C">
      <w:pPr>
        <w:pStyle w:val="ListParagraph"/>
        <w:numPr>
          <w:ilvl w:val="0"/>
          <w:numId w:val="31"/>
        </w:numPr>
        <w:spacing w:before="240" w:after="240" w:line="240" w:lineRule="auto"/>
        <w:ind w:left="426" w:right="-188"/>
        <w:rPr>
          <w:rFonts w:ascii="Poppins" w:eastAsia="Times New Roman" w:hAnsi="Poppins" w:cs="Poppins"/>
          <w:lang w:eastAsia="en-GB"/>
        </w:rPr>
      </w:pPr>
      <w:r w:rsidRPr="00A673DB">
        <w:rPr>
          <w:rFonts w:ascii="Poppins" w:eastAsia="Times New Roman" w:hAnsi="Poppins" w:cs="Poppins"/>
          <w:lang w:eastAsia="en-GB"/>
        </w:rPr>
        <w:t xml:space="preserve">Evidence of </w:t>
      </w:r>
      <w:r w:rsidR="00A673DB" w:rsidRPr="00A673DB">
        <w:rPr>
          <w:rFonts w:ascii="Poppins" w:eastAsia="Times New Roman" w:hAnsi="Poppins" w:cs="Poppins"/>
          <w:lang w:eastAsia="en-GB"/>
        </w:rPr>
        <w:t>community involvement in shaping project delivery</w:t>
      </w:r>
    </w:p>
    <w:p w14:paraId="074E7AB0" w14:textId="6E6F5584" w:rsidR="007D287C" w:rsidRPr="00A673DB" w:rsidRDefault="007D287C" w:rsidP="007D287C">
      <w:pPr>
        <w:pStyle w:val="ListParagraph"/>
        <w:numPr>
          <w:ilvl w:val="0"/>
          <w:numId w:val="31"/>
        </w:numPr>
        <w:spacing w:before="240" w:after="240" w:line="240" w:lineRule="auto"/>
        <w:ind w:left="426"/>
        <w:rPr>
          <w:rFonts w:ascii="Poppins" w:eastAsia="Times New Roman" w:hAnsi="Poppins" w:cs="Poppins"/>
          <w:lang w:eastAsia="en-GB"/>
        </w:rPr>
      </w:pPr>
      <w:r w:rsidRPr="00A673DB">
        <w:rPr>
          <w:rFonts w:ascii="Poppins" w:eastAsia="Times New Roman" w:hAnsi="Poppins" w:cs="Poppins"/>
          <w:lang w:eastAsia="en-GB"/>
        </w:rPr>
        <w:t xml:space="preserve">Clear outcomes for participants </w:t>
      </w:r>
      <w:r w:rsidR="00125C29" w:rsidRPr="00A673DB">
        <w:rPr>
          <w:rFonts w:ascii="Poppins" w:eastAsia="Times New Roman" w:hAnsi="Poppins" w:cs="Poppins"/>
          <w:lang w:eastAsia="en-GB"/>
        </w:rPr>
        <w:t>(</w:t>
      </w:r>
      <w:r w:rsidRPr="00A673DB">
        <w:rPr>
          <w:rFonts w:ascii="Poppins" w:eastAsia="Times New Roman" w:hAnsi="Poppins" w:cs="Poppins"/>
          <w:lang w:eastAsia="en-GB"/>
        </w:rPr>
        <w:t>or the community as a whole</w:t>
      </w:r>
      <w:r w:rsidR="00125C29" w:rsidRPr="00A673DB">
        <w:rPr>
          <w:rFonts w:ascii="Poppins" w:eastAsia="Times New Roman" w:hAnsi="Poppins" w:cs="Poppins"/>
          <w:lang w:eastAsia="en-GB"/>
        </w:rPr>
        <w:t>)</w:t>
      </w:r>
      <w:r w:rsidRPr="00A673DB">
        <w:rPr>
          <w:rFonts w:ascii="Poppins" w:eastAsia="Times New Roman" w:hAnsi="Poppins" w:cs="Poppins"/>
          <w:lang w:eastAsia="en-GB"/>
        </w:rPr>
        <w:t xml:space="preserve"> including the methods you’ll use to measure the difference</w:t>
      </w:r>
    </w:p>
    <w:p w14:paraId="7D812045" w14:textId="1F281FFF" w:rsidR="00D265F8" w:rsidRPr="00D20288" w:rsidRDefault="00085271" w:rsidP="00D265F8">
      <w:pPr>
        <w:spacing w:before="240" w:after="240" w:line="240" w:lineRule="auto"/>
        <w:rPr>
          <w:rFonts w:ascii="Poppins" w:hAnsi="Poppins" w:cs="Poppins"/>
        </w:rPr>
      </w:pPr>
      <w:r w:rsidRPr="00FD03E4">
        <w:rPr>
          <w:rFonts w:ascii="Times New Roman" w:eastAsia="Times New Roman" w:hAnsi="Times New Roman" w:cs="Times New Roman"/>
          <w:color w:val="FF0000"/>
          <w:lang w:eastAsia="en-GB"/>
        </w:rPr>
        <w:t>​</w:t>
      </w:r>
      <w:r w:rsidR="0053478B" w:rsidRPr="00D20288">
        <w:rPr>
          <w:rFonts w:ascii="Poppins" w:hAnsi="Poppins" w:cs="Poppins"/>
        </w:rPr>
        <w:t xml:space="preserve">Before you </w:t>
      </w:r>
      <w:r w:rsidR="00F85EDA" w:rsidRPr="00D20288">
        <w:rPr>
          <w:rFonts w:ascii="Poppins" w:hAnsi="Poppins" w:cs="Poppins"/>
        </w:rPr>
        <w:t>complete</w:t>
      </w:r>
      <w:r w:rsidR="0053478B" w:rsidRPr="00D20288">
        <w:rPr>
          <w:rFonts w:ascii="Poppins" w:hAnsi="Poppins" w:cs="Poppins"/>
        </w:rPr>
        <w:t xml:space="preserve"> the questions, review your </w:t>
      </w:r>
      <w:r w:rsidR="00CE56D9" w:rsidRPr="00D20288">
        <w:rPr>
          <w:rFonts w:ascii="Poppins" w:hAnsi="Poppins" w:cs="Poppins"/>
        </w:rPr>
        <w:t xml:space="preserve">application </w:t>
      </w:r>
      <w:r w:rsidR="001974C7" w:rsidRPr="00D20288">
        <w:rPr>
          <w:rFonts w:ascii="Poppins" w:hAnsi="Poppins" w:cs="Poppins"/>
        </w:rPr>
        <w:t xml:space="preserve">against the criteria listed above. </w:t>
      </w:r>
      <w:r w:rsidR="00495D40" w:rsidRPr="00D20288">
        <w:rPr>
          <w:rFonts w:ascii="Poppins" w:hAnsi="Poppins" w:cs="Poppins"/>
        </w:rPr>
        <w:t xml:space="preserve">Are there </w:t>
      </w:r>
      <w:r w:rsidR="005D2E87" w:rsidRPr="00D20288">
        <w:rPr>
          <w:rFonts w:ascii="Poppins" w:hAnsi="Poppins" w:cs="Poppins"/>
        </w:rPr>
        <w:t xml:space="preserve">potential </w:t>
      </w:r>
      <w:r w:rsidR="00984BAA" w:rsidRPr="00D20288">
        <w:rPr>
          <w:rFonts w:ascii="Poppins" w:hAnsi="Poppins" w:cs="Poppins"/>
        </w:rPr>
        <w:t xml:space="preserve">areas for improvement to </w:t>
      </w:r>
      <w:r w:rsidR="00495D40" w:rsidRPr="00D20288">
        <w:rPr>
          <w:rFonts w:ascii="Poppins" w:hAnsi="Poppins" w:cs="Poppins"/>
        </w:rPr>
        <w:t xml:space="preserve">demonstrate your understanding </w:t>
      </w:r>
      <w:r w:rsidR="00984BAA" w:rsidRPr="00D20288">
        <w:rPr>
          <w:rFonts w:ascii="Poppins" w:hAnsi="Poppins" w:cs="Poppins"/>
        </w:rPr>
        <w:t>of the key criteria</w:t>
      </w:r>
      <w:r w:rsidR="003F04A8" w:rsidRPr="00D20288">
        <w:rPr>
          <w:rFonts w:ascii="Poppins" w:hAnsi="Poppins" w:cs="Poppins"/>
        </w:rPr>
        <w:t>?</w:t>
      </w:r>
    </w:p>
    <w:p w14:paraId="03813F9F" w14:textId="77777777" w:rsidR="004A626B" w:rsidRPr="00D20288" w:rsidRDefault="004C0B04" w:rsidP="00D265F8">
      <w:pPr>
        <w:spacing w:before="240" w:after="240" w:line="240" w:lineRule="auto"/>
        <w:rPr>
          <w:rFonts w:ascii="Poppins" w:hAnsi="Poppins" w:cs="Poppins"/>
        </w:rPr>
      </w:pPr>
      <w:r w:rsidRPr="00D20288">
        <w:rPr>
          <w:rFonts w:ascii="Poppins" w:hAnsi="Poppins" w:cs="Poppins"/>
        </w:rPr>
        <w:t>Try not to make assumptions about prior knowledge on the part of panel members</w:t>
      </w:r>
      <w:r w:rsidR="007D2E2B" w:rsidRPr="00D20288">
        <w:rPr>
          <w:rFonts w:ascii="Poppins" w:hAnsi="Poppins" w:cs="Poppins"/>
        </w:rPr>
        <w:t>;</w:t>
      </w:r>
      <w:r w:rsidRPr="00D20288">
        <w:rPr>
          <w:rFonts w:ascii="Poppins" w:hAnsi="Poppins" w:cs="Poppins"/>
        </w:rPr>
        <w:t xml:space="preserve"> include everything</w:t>
      </w:r>
      <w:r w:rsidR="006F6302" w:rsidRPr="00D20288">
        <w:rPr>
          <w:rFonts w:ascii="Poppins" w:hAnsi="Poppins" w:cs="Poppins"/>
        </w:rPr>
        <w:t xml:space="preserve"> you think is relevant to your proposed activity.</w:t>
      </w:r>
      <w:r w:rsidR="00BB1E5C" w:rsidRPr="00D20288">
        <w:rPr>
          <w:rFonts w:ascii="Poppins" w:hAnsi="Poppins" w:cs="Poppins"/>
        </w:rPr>
        <w:t xml:space="preserve"> </w:t>
      </w:r>
    </w:p>
    <w:p w14:paraId="5D21C3AC" w14:textId="6E8CC7D2" w:rsidR="004C0B04" w:rsidRPr="00D20288" w:rsidRDefault="00FA392B" w:rsidP="00872D13">
      <w:pPr>
        <w:rPr>
          <w:rFonts w:ascii="Poppins" w:hAnsi="Poppins" w:cs="Poppins"/>
        </w:rPr>
      </w:pPr>
      <w:r w:rsidRPr="00D20288">
        <w:rPr>
          <w:rFonts w:ascii="Poppins" w:hAnsi="Poppins" w:cs="Poppins"/>
        </w:rPr>
        <w:t>Be clear</w:t>
      </w:r>
      <w:r w:rsidR="001B6C41" w:rsidRPr="00D20288">
        <w:rPr>
          <w:rFonts w:ascii="Poppins" w:hAnsi="Poppins" w:cs="Poppins"/>
        </w:rPr>
        <w:t>,</w:t>
      </w:r>
      <w:r w:rsidRPr="00D20288">
        <w:rPr>
          <w:rFonts w:ascii="Poppins" w:hAnsi="Poppins" w:cs="Poppins"/>
        </w:rPr>
        <w:t xml:space="preserve"> compelling and concise </w:t>
      </w:r>
      <w:r w:rsidR="001B6C41" w:rsidRPr="00D20288">
        <w:rPr>
          <w:rFonts w:ascii="Poppins" w:hAnsi="Poppins" w:cs="Poppins"/>
        </w:rPr>
        <w:t xml:space="preserve">- </w:t>
      </w:r>
      <w:r w:rsidRPr="00D20288">
        <w:rPr>
          <w:rFonts w:ascii="Poppins" w:hAnsi="Poppins" w:cs="Poppins"/>
        </w:rPr>
        <w:t>mak</w:t>
      </w:r>
      <w:r w:rsidR="001B6C41" w:rsidRPr="00D20288">
        <w:rPr>
          <w:rFonts w:ascii="Poppins" w:hAnsi="Poppins" w:cs="Poppins"/>
        </w:rPr>
        <w:t>ing</w:t>
      </w:r>
      <w:r w:rsidRPr="00D20288">
        <w:rPr>
          <w:rFonts w:ascii="Poppins" w:hAnsi="Poppins" w:cs="Poppins"/>
        </w:rPr>
        <w:t xml:space="preserve"> </w:t>
      </w:r>
      <w:r w:rsidR="00355484">
        <w:rPr>
          <w:rFonts w:ascii="Poppins" w:hAnsi="Poppins" w:cs="Poppins"/>
        </w:rPr>
        <w:t xml:space="preserve">effective </w:t>
      </w:r>
      <w:r w:rsidRPr="00D20288">
        <w:rPr>
          <w:rFonts w:ascii="Poppins" w:hAnsi="Poppins" w:cs="Poppins"/>
        </w:rPr>
        <w:t>use of the limit</w:t>
      </w:r>
      <w:r w:rsidR="00CB165F" w:rsidRPr="00D20288">
        <w:rPr>
          <w:rFonts w:ascii="Poppins" w:hAnsi="Poppins" w:cs="Poppins"/>
        </w:rPr>
        <w:t>ed space</w:t>
      </w:r>
      <w:r w:rsidRPr="00D20288">
        <w:rPr>
          <w:rFonts w:ascii="Poppins" w:hAnsi="Poppins" w:cs="Poppins"/>
        </w:rPr>
        <w:t xml:space="preserve"> provided.</w:t>
      </w:r>
      <w:r w:rsidR="0054637A">
        <w:rPr>
          <w:rFonts w:ascii="Poppins" w:hAnsi="Poppins" w:cs="Poppins"/>
        </w:rPr>
        <w:t xml:space="preserve"> There are online articles which </w:t>
      </w:r>
      <w:r w:rsidR="00212143">
        <w:rPr>
          <w:rFonts w:ascii="Poppins" w:hAnsi="Poppins" w:cs="Poppins"/>
        </w:rPr>
        <w:t>can</w:t>
      </w:r>
      <w:r w:rsidR="0054637A">
        <w:rPr>
          <w:rFonts w:ascii="Poppins" w:hAnsi="Poppins" w:cs="Poppins"/>
        </w:rPr>
        <w:t xml:space="preserve"> help you to limit the number of words </w:t>
      </w:r>
      <w:r w:rsidR="00521E0A">
        <w:rPr>
          <w:rFonts w:ascii="Poppins" w:hAnsi="Poppins" w:cs="Poppins"/>
        </w:rPr>
        <w:t xml:space="preserve">required </w:t>
      </w:r>
      <w:r w:rsidR="0054637A">
        <w:rPr>
          <w:rFonts w:ascii="Poppins" w:hAnsi="Poppins" w:cs="Poppins"/>
        </w:rPr>
        <w:t xml:space="preserve">to describe </w:t>
      </w:r>
      <w:r w:rsidR="005D3AC1">
        <w:rPr>
          <w:rFonts w:ascii="Poppins" w:hAnsi="Poppins" w:cs="Poppins"/>
        </w:rPr>
        <w:t>your project</w:t>
      </w:r>
      <w:r w:rsidR="0054637A">
        <w:rPr>
          <w:rFonts w:ascii="Poppins" w:hAnsi="Poppins" w:cs="Poppins"/>
        </w:rPr>
        <w:t xml:space="preserve">. </w:t>
      </w:r>
    </w:p>
    <w:p w14:paraId="63E0794A" w14:textId="7630D180" w:rsidR="005223C7" w:rsidRPr="00D20288" w:rsidRDefault="00235EC0">
      <w:pPr>
        <w:rPr>
          <w:rFonts w:ascii="Poppins" w:hAnsi="Poppins" w:cs="Poppins"/>
        </w:rPr>
      </w:pPr>
      <w:r w:rsidRPr="00D20288">
        <w:rPr>
          <w:rFonts w:ascii="Poppins" w:hAnsi="Poppins" w:cs="Poppins"/>
        </w:rPr>
        <w:t xml:space="preserve">This is the </w:t>
      </w:r>
      <w:r w:rsidR="00061734" w:rsidRPr="00D20288">
        <w:rPr>
          <w:rFonts w:ascii="Poppins" w:hAnsi="Poppins" w:cs="Poppins"/>
        </w:rPr>
        <w:t xml:space="preserve">only </w:t>
      </w:r>
      <w:r w:rsidRPr="00D20288">
        <w:rPr>
          <w:rFonts w:ascii="Poppins" w:hAnsi="Poppins" w:cs="Poppins"/>
        </w:rPr>
        <w:t xml:space="preserve">application </w:t>
      </w:r>
      <w:r w:rsidR="00363A58" w:rsidRPr="00D20288">
        <w:rPr>
          <w:rFonts w:ascii="Poppins" w:hAnsi="Poppins" w:cs="Poppins"/>
        </w:rPr>
        <w:t>stage,</w:t>
      </w:r>
      <w:r w:rsidR="005D3AC1">
        <w:rPr>
          <w:rFonts w:ascii="Poppins" w:hAnsi="Poppins" w:cs="Poppins"/>
        </w:rPr>
        <w:t xml:space="preserve"> and we have provided </w:t>
      </w:r>
      <w:r w:rsidR="00E47912">
        <w:rPr>
          <w:rFonts w:ascii="Poppins" w:hAnsi="Poppins" w:cs="Poppins"/>
        </w:rPr>
        <w:t>a relatively long time for the application to be submitted</w:t>
      </w:r>
      <w:r w:rsidRPr="00D20288">
        <w:rPr>
          <w:rFonts w:ascii="Poppins" w:hAnsi="Poppins" w:cs="Poppins"/>
        </w:rPr>
        <w:t>, so p</w:t>
      </w:r>
      <w:r w:rsidR="008C6B72" w:rsidRPr="00D20288">
        <w:rPr>
          <w:rFonts w:ascii="Poppins" w:hAnsi="Poppins" w:cs="Poppins"/>
        </w:rPr>
        <w:t xml:space="preserve">lease leave </w:t>
      </w:r>
      <w:r w:rsidR="00521E0A">
        <w:rPr>
          <w:rFonts w:ascii="Poppins" w:hAnsi="Poppins" w:cs="Poppins"/>
        </w:rPr>
        <w:t xml:space="preserve">sufficient </w:t>
      </w:r>
      <w:r w:rsidR="008C6B72" w:rsidRPr="00D20288">
        <w:rPr>
          <w:rFonts w:ascii="Poppins" w:hAnsi="Poppins" w:cs="Poppins"/>
        </w:rPr>
        <w:t xml:space="preserve">time </w:t>
      </w:r>
      <w:r w:rsidR="00A26E25">
        <w:rPr>
          <w:rFonts w:ascii="Poppins" w:hAnsi="Poppins" w:cs="Poppins"/>
        </w:rPr>
        <w:t xml:space="preserve">for </w:t>
      </w:r>
      <w:r w:rsidR="00363A58">
        <w:rPr>
          <w:rFonts w:ascii="Poppins" w:hAnsi="Poppins" w:cs="Poppins"/>
        </w:rPr>
        <w:t xml:space="preserve">a third party to </w:t>
      </w:r>
      <w:r w:rsidR="008C6B72" w:rsidRPr="00D20288">
        <w:rPr>
          <w:rFonts w:ascii="Poppins" w:hAnsi="Poppins" w:cs="Poppins"/>
        </w:rPr>
        <w:t xml:space="preserve">check your answers </w:t>
      </w:r>
      <w:r w:rsidR="00A26E25">
        <w:rPr>
          <w:rFonts w:ascii="Poppins" w:hAnsi="Poppins" w:cs="Poppins"/>
        </w:rPr>
        <w:t xml:space="preserve">for accuracy and </w:t>
      </w:r>
      <w:r w:rsidR="004D4A7A">
        <w:rPr>
          <w:rFonts w:ascii="Poppins" w:hAnsi="Poppins" w:cs="Poppins"/>
        </w:rPr>
        <w:t>proofreading</w:t>
      </w:r>
      <w:r w:rsidR="004518C1" w:rsidRPr="00D20288">
        <w:rPr>
          <w:rFonts w:ascii="Poppins" w:hAnsi="Poppins" w:cs="Poppins"/>
        </w:rPr>
        <w:t>.</w:t>
      </w:r>
      <w:r w:rsidR="008C6B72" w:rsidRPr="00D20288">
        <w:rPr>
          <w:rFonts w:ascii="Poppins" w:hAnsi="Poppins" w:cs="Poppins"/>
        </w:rPr>
        <w:t xml:space="preserve"> </w:t>
      </w:r>
      <w:r w:rsidR="004518C1" w:rsidRPr="00D20288">
        <w:rPr>
          <w:rFonts w:ascii="Poppins" w:hAnsi="Poppins" w:cs="Poppins"/>
        </w:rPr>
        <w:t>O</w:t>
      </w:r>
      <w:r w:rsidR="0023263D" w:rsidRPr="00D20288">
        <w:rPr>
          <w:rFonts w:ascii="Poppins" w:hAnsi="Poppins" w:cs="Poppins"/>
        </w:rPr>
        <w:t>nce you submit your application, proposals that do not provide enough explanation</w:t>
      </w:r>
      <w:r w:rsidR="002B6D24" w:rsidRPr="00D20288">
        <w:rPr>
          <w:rFonts w:ascii="Poppins" w:hAnsi="Poppins" w:cs="Poppins"/>
        </w:rPr>
        <w:t xml:space="preserve"> or clarity </w:t>
      </w:r>
      <w:r w:rsidR="00521E0A">
        <w:rPr>
          <w:rFonts w:ascii="Poppins" w:hAnsi="Poppins" w:cs="Poppins"/>
        </w:rPr>
        <w:t xml:space="preserve">will </w:t>
      </w:r>
      <w:r w:rsidR="002B6D24" w:rsidRPr="00D20288">
        <w:rPr>
          <w:rFonts w:ascii="Poppins" w:hAnsi="Poppins" w:cs="Poppins"/>
        </w:rPr>
        <w:t>be rejected by the panel</w:t>
      </w:r>
      <w:r w:rsidR="0023263D" w:rsidRPr="00D20288">
        <w:rPr>
          <w:rFonts w:ascii="Poppins" w:hAnsi="Poppins" w:cs="Poppins"/>
        </w:rPr>
        <w:t>.</w:t>
      </w:r>
    </w:p>
    <w:p w14:paraId="5F01019C" w14:textId="40B5AA8E" w:rsidR="00DA4EA8" w:rsidRPr="00E4274C" w:rsidRDefault="00DA4EA8">
      <w:pPr>
        <w:rPr>
          <w:rFonts w:ascii="Poppins" w:eastAsia="Times New Roman" w:hAnsi="Poppins" w:cs="Poppins"/>
          <w:b/>
          <w:bCs/>
          <w:lang w:eastAsia="en-GB"/>
        </w:rPr>
      </w:pPr>
      <w:r w:rsidRPr="00D20288">
        <w:rPr>
          <w:rFonts w:ascii="Poppins" w:hAnsi="Poppins" w:cs="Poppins"/>
        </w:rPr>
        <w:t xml:space="preserve">We recommend </w:t>
      </w:r>
      <w:r w:rsidR="004D4A7A">
        <w:rPr>
          <w:rFonts w:ascii="Poppins" w:hAnsi="Poppins" w:cs="Poppins"/>
        </w:rPr>
        <w:t xml:space="preserve">that </w:t>
      </w:r>
      <w:r w:rsidRPr="00D20288">
        <w:rPr>
          <w:rFonts w:ascii="Poppins" w:hAnsi="Poppins" w:cs="Poppins"/>
        </w:rPr>
        <w:t xml:space="preserve">you save your application, </w:t>
      </w:r>
      <w:r w:rsidR="00D30073" w:rsidRPr="00D20288">
        <w:rPr>
          <w:rFonts w:ascii="Poppins" w:hAnsi="Poppins" w:cs="Poppins"/>
        </w:rPr>
        <w:t xml:space="preserve">as soon as you have entered your contact details, to confirm </w:t>
      </w:r>
      <w:r w:rsidR="00FC42D6">
        <w:rPr>
          <w:rFonts w:ascii="Poppins" w:hAnsi="Poppins" w:cs="Poppins"/>
        </w:rPr>
        <w:t xml:space="preserve">that </w:t>
      </w:r>
      <w:r w:rsidR="00D30073" w:rsidRPr="00D20288">
        <w:rPr>
          <w:rFonts w:ascii="Poppins" w:hAnsi="Poppins" w:cs="Poppins"/>
        </w:rPr>
        <w:t xml:space="preserve">you can access the </w:t>
      </w:r>
      <w:r w:rsidR="00AB28D5" w:rsidRPr="00D20288">
        <w:rPr>
          <w:rFonts w:ascii="Poppins" w:hAnsi="Poppins" w:cs="Poppins"/>
        </w:rPr>
        <w:t xml:space="preserve">form to </w:t>
      </w:r>
      <w:r w:rsidR="00AA1360" w:rsidRPr="00D20288">
        <w:rPr>
          <w:rFonts w:ascii="Poppins" w:hAnsi="Poppins" w:cs="Poppins"/>
        </w:rPr>
        <w:t>review your</w:t>
      </w:r>
      <w:r w:rsidR="00310F70" w:rsidRPr="00D20288">
        <w:rPr>
          <w:rFonts w:ascii="Poppins" w:hAnsi="Poppins" w:cs="Poppins"/>
        </w:rPr>
        <w:t xml:space="preserve"> answers</w:t>
      </w:r>
      <w:r w:rsidR="00AB28D5" w:rsidRPr="00D20288">
        <w:rPr>
          <w:rFonts w:ascii="Poppins" w:hAnsi="Poppins" w:cs="Poppins"/>
        </w:rPr>
        <w:t>.</w:t>
      </w:r>
      <w:r w:rsidR="009100F4" w:rsidRPr="00D20288">
        <w:rPr>
          <w:rFonts w:ascii="Poppins" w:hAnsi="Poppins" w:cs="Poppins"/>
        </w:rPr>
        <w:t xml:space="preserve"> If you encounter technical issues with JotForm, please email </w:t>
      </w:r>
      <w:hyperlink r:id="rId16" w:history="1">
        <w:r w:rsidR="009100F4" w:rsidRPr="00D20288">
          <w:rPr>
            <w:rStyle w:val="Hyperlink"/>
            <w:rFonts w:ascii="Poppins" w:hAnsi="Poppins" w:cs="Poppins"/>
            <w:color w:val="auto"/>
          </w:rPr>
          <w:t>enquiry@highlandtsi.org.uk</w:t>
        </w:r>
      </w:hyperlink>
      <w:r w:rsidR="009100F4" w:rsidRPr="00D20288">
        <w:rPr>
          <w:rFonts w:ascii="Poppins" w:hAnsi="Poppins" w:cs="Poppins"/>
        </w:rPr>
        <w:t xml:space="preserve">. </w:t>
      </w:r>
    </w:p>
    <w:p w14:paraId="357D95DA" w14:textId="69B17CB9" w:rsidR="007E5D43" w:rsidRPr="00E4274C" w:rsidRDefault="0086048C" w:rsidP="00C33ACF">
      <w:pPr>
        <w:pStyle w:val="Style1"/>
      </w:pPr>
      <w:r w:rsidRPr="00E4274C">
        <w:lastRenderedPageBreak/>
        <w:t>Eligibility check</w:t>
      </w:r>
    </w:p>
    <w:p w14:paraId="64286556" w14:textId="602639A0" w:rsidR="00A65554" w:rsidRPr="00E4274C" w:rsidRDefault="00A65554" w:rsidP="00A65554">
      <w:pPr>
        <w:rPr>
          <w:rFonts w:ascii="Poppins" w:hAnsi="Poppins" w:cs="Poppins"/>
          <w:b/>
          <w:bCs/>
          <w:lang w:eastAsia="en-GB"/>
        </w:rPr>
      </w:pPr>
      <w:r w:rsidRPr="00E4274C">
        <w:rPr>
          <w:rFonts w:ascii="Poppins" w:hAnsi="Poppins" w:cs="Poppins"/>
          <w:b/>
          <w:bCs/>
          <w:lang w:eastAsia="en-GB"/>
        </w:rPr>
        <w:t>Bank account registered in the organisation's name:</w:t>
      </w:r>
    </w:p>
    <w:p w14:paraId="7CC48CF3" w14:textId="77777777" w:rsidR="00A65554" w:rsidRPr="00E4274C" w:rsidRDefault="00A65554" w:rsidP="00A65554">
      <w:pPr>
        <w:rPr>
          <w:rFonts w:ascii="Poppins" w:hAnsi="Poppins" w:cs="Poppins"/>
          <w:lang w:eastAsia="en-GB"/>
        </w:rPr>
      </w:pPr>
      <w:r w:rsidRPr="00E4274C">
        <w:rPr>
          <w:rFonts w:ascii="Poppins" w:hAnsi="Poppins" w:cs="Poppins"/>
          <w:lang w:eastAsia="en-GB"/>
        </w:rPr>
        <w:t>All groups applying must have a bank account and accounts from the previous financial year, which provides evidence of their ability to competently deliver their plans and account for the spend provided through a grant.</w:t>
      </w:r>
    </w:p>
    <w:p w14:paraId="798C8242" w14:textId="02F7CC49" w:rsidR="00A65554" w:rsidRPr="00E4274C" w:rsidRDefault="00A65554" w:rsidP="00A65554">
      <w:pPr>
        <w:rPr>
          <w:rFonts w:ascii="Poppins" w:hAnsi="Poppins" w:cs="Poppins"/>
          <w:b/>
          <w:bCs/>
          <w:lang w:eastAsia="en-GB"/>
        </w:rPr>
      </w:pPr>
      <w:r w:rsidRPr="00E4274C">
        <w:rPr>
          <w:rFonts w:ascii="Poppins" w:hAnsi="Poppins" w:cs="Poppins"/>
          <w:b/>
          <w:bCs/>
          <w:lang w:eastAsia="en-GB"/>
        </w:rPr>
        <w:t>Fair Work First</w:t>
      </w:r>
    </w:p>
    <w:p w14:paraId="711D3F30" w14:textId="77777777" w:rsidR="00FC42D6" w:rsidRDefault="005B13C7" w:rsidP="002B7357">
      <w:pPr>
        <w:widowControl w:val="0"/>
        <w:spacing w:before="240" w:after="240" w:line="240" w:lineRule="auto"/>
        <w:rPr>
          <w:rFonts w:ascii="Poppins" w:hAnsi="Poppins" w:cs="Poppins"/>
          <w:lang w:eastAsia="en-GB"/>
        </w:rPr>
      </w:pPr>
      <w:r w:rsidRPr="00E4274C">
        <w:rPr>
          <w:rFonts w:ascii="Poppins" w:hAnsi="Poppins" w:cs="Poppins"/>
          <w:lang w:eastAsia="en-GB"/>
        </w:rPr>
        <w:t>All applicants are required to provide a statement describing how the organisation is committed to advancing the Fair Work First Policy including the ‘Real Living Wage’ and ‘Effective Workers Voice’ criteria.</w:t>
      </w:r>
      <w:r w:rsidR="00E75D73" w:rsidRPr="00E4274C">
        <w:rPr>
          <w:rFonts w:ascii="Poppins" w:hAnsi="Poppins" w:cs="Poppins"/>
          <w:lang w:eastAsia="en-GB"/>
        </w:rPr>
        <w:t xml:space="preserve"> You should post this online</w:t>
      </w:r>
      <w:r w:rsidR="00605806" w:rsidRPr="00E4274C">
        <w:rPr>
          <w:rFonts w:ascii="Poppins" w:hAnsi="Poppins" w:cs="Poppins"/>
          <w:lang w:eastAsia="en-GB"/>
        </w:rPr>
        <w:t xml:space="preserve">. </w:t>
      </w:r>
    </w:p>
    <w:p w14:paraId="4C13AFF4" w14:textId="4A45C181" w:rsidR="00A65554" w:rsidRPr="00E4274C" w:rsidRDefault="005B13C7" w:rsidP="002B7357">
      <w:pPr>
        <w:widowControl w:val="0"/>
        <w:spacing w:before="240" w:after="240" w:line="240" w:lineRule="auto"/>
        <w:rPr>
          <w:rFonts w:ascii="Poppins" w:hAnsi="Poppins" w:cs="Poppins"/>
          <w:lang w:eastAsia="en-GB"/>
        </w:rPr>
      </w:pPr>
      <w:r w:rsidRPr="00E4274C">
        <w:rPr>
          <w:rFonts w:ascii="Poppins" w:hAnsi="Poppins" w:cs="Poppins"/>
          <w:lang w:eastAsia="en-GB"/>
        </w:rPr>
        <w:t>This statement is applicable to all groups and organisations even if you do not directly employ staff or only work with volunteers. Please refer to the </w:t>
      </w:r>
      <w:hyperlink r:id="rId17" w:tgtFrame="_blank" w:history="1">
        <w:r w:rsidRPr="00E4274C">
          <w:rPr>
            <w:rStyle w:val="Hyperlink"/>
            <w:rFonts w:ascii="Poppins" w:hAnsi="Poppins" w:cs="Poppins"/>
            <w:color w:val="auto"/>
            <w:lang w:eastAsia="en-GB"/>
          </w:rPr>
          <w:t>Community Regeneration Funding | Fair Work First summary guidance</w:t>
        </w:r>
      </w:hyperlink>
      <w:r w:rsidRPr="00E4274C">
        <w:rPr>
          <w:rFonts w:ascii="Poppins" w:hAnsi="Poppins" w:cs="Poppins"/>
          <w:lang w:eastAsia="en-GB"/>
        </w:rPr>
        <w:t>.</w:t>
      </w:r>
    </w:p>
    <w:p w14:paraId="0C064A15" w14:textId="0B49EE0F" w:rsidR="00852EB1" w:rsidRPr="00E4274C" w:rsidRDefault="002C16D6" w:rsidP="00C33ACF">
      <w:pPr>
        <w:pStyle w:val="Style1"/>
      </w:pPr>
      <w:r w:rsidRPr="00E4274C">
        <w:t>Assets</w:t>
      </w:r>
      <w:r w:rsidR="00852EB1" w:rsidRPr="00E4274C">
        <w:t xml:space="preserve"> </w:t>
      </w:r>
    </w:p>
    <w:p w14:paraId="10DDA159" w14:textId="6BFF5540" w:rsidR="000B279C" w:rsidRPr="00E4274C" w:rsidRDefault="002C16D6" w:rsidP="000B279C">
      <w:pPr>
        <w:widowControl w:val="0"/>
        <w:spacing w:before="240" w:after="240"/>
        <w:rPr>
          <w:rFonts w:ascii="Poppins" w:hAnsi="Poppins" w:cs="Poppins"/>
        </w:rPr>
      </w:pPr>
      <w:r w:rsidRPr="00E4274C">
        <w:rPr>
          <w:rFonts w:ascii="Poppins" w:hAnsi="Poppins" w:cs="Poppins"/>
        </w:rPr>
        <w:t>If you apply for grant funding relating to building/repairs of an asset, please confirm ownership/long-term lease of the asset</w:t>
      </w:r>
      <w:r w:rsidR="002B7357" w:rsidRPr="00E4274C">
        <w:rPr>
          <w:rFonts w:ascii="Poppins" w:hAnsi="Poppins" w:cs="Poppins"/>
        </w:rPr>
        <w:t>, or select ‘not applicable’</w:t>
      </w:r>
      <w:r w:rsidRPr="00E4274C">
        <w:rPr>
          <w:rFonts w:ascii="Poppins" w:hAnsi="Poppins" w:cs="Poppins"/>
        </w:rPr>
        <w:t>.</w:t>
      </w:r>
    </w:p>
    <w:p w14:paraId="3612A05A" w14:textId="44E8D483" w:rsidR="004C3441" w:rsidRPr="00E4274C" w:rsidRDefault="000F0329" w:rsidP="00C33ACF">
      <w:pPr>
        <w:pStyle w:val="Style1"/>
      </w:pPr>
      <w:r w:rsidRPr="00E4274C">
        <w:t xml:space="preserve">Questions </w:t>
      </w:r>
    </w:p>
    <w:p w14:paraId="7240AA23" w14:textId="10FA9568" w:rsidR="000F0329" w:rsidRPr="00E4274C" w:rsidRDefault="0007014F" w:rsidP="00D37254">
      <w:pPr>
        <w:rPr>
          <w:rFonts w:ascii="Poppins" w:hAnsi="Poppins" w:cs="Poppins"/>
        </w:rPr>
      </w:pPr>
      <w:r w:rsidRPr="00E4274C">
        <w:rPr>
          <w:rFonts w:ascii="Poppins" w:hAnsi="Poppins" w:cs="Poppins"/>
        </w:rPr>
        <w:t xml:space="preserve">If a question is </w:t>
      </w:r>
      <w:r w:rsidR="000F0329" w:rsidRPr="00E4274C">
        <w:rPr>
          <w:rFonts w:ascii="Poppins" w:hAnsi="Poppins" w:cs="Poppins"/>
        </w:rPr>
        <w:t>marked with a</w:t>
      </w:r>
      <w:r w:rsidR="00E90756">
        <w:rPr>
          <w:rFonts w:ascii="Poppins" w:hAnsi="Poppins" w:cs="Poppins"/>
        </w:rPr>
        <w:t>n</w:t>
      </w:r>
      <w:r w:rsidR="000F0329" w:rsidRPr="00E4274C">
        <w:rPr>
          <w:rFonts w:ascii="Poppins" w:hAnsi="Poppins" w:cs="Poppins"/>
        </w:rPr>
        <w:t xml:space="preserve"> </w:t>
      </w:r>
      <w:r w:rsidR="00C37F86" w:rsidRPr="00E4274C">
        <w:rPr>
          <w:rFonts w:ascii="Poppins" w:hAnsi="Poppins" w:cs="Poppins"/>
        </w:rPr>
        <w:t>asteri</w:t>
      </w:r>
      <w:r w:rsidR="00450F1B" w:rsidRPr="00E4274C">
        <w:rPr>
          <w:rFonts w:ascii="Poppins" w:hAnsi="Poppins" w:cs="Poppins"/>
        </w:rPr>
        <w:t>sk,</w:t>
      </w:r>
      <w:r w:rsidR="000F0329" w:rsidRPr="00E4274C">
        <w:rPr>
          <w:rFonts w:ascii="Poppins" w:hAnsi="Poppins" w:cs="Poppins"/>
        </w:rPr>
        <w:t xml:space="preserve"> </w:t>
      </w:r>
      <w:r w:rsidR="004C3441" w:rsidRPr="00E4274C">
        <w:rPr>
          <w:rFonts w:ascii="Poppins" w:hAnsi="Poppins" w:cs="Poppins"/>
        </w:rPr>
        <w:t xml:space="preserve">you </w:t>
      </w:r>
      <w:r w:rsidR="000F0329" w:rsidRPr="00E4274C">
        <w:rPr>
          <w:rFonts w:ascii="Poppins" w:hAnsi="Poppins" w:cs="Poppins"/>
        </w:rPr>
        <w:t>are required</w:t>
      </w:r>
      <w:r w:rsidR="004C3441" w:rsidRPr="00E4274C">
        <w:rPr>
          <w:rFonts w:ascii="Poppins" w:hAnsi="Poppins" w:cs="Poppins"/>
        </w:rPr>
        <w:t xml:space="preserve"> to complete it</w:t>
      </w:r>
      <w:r w:rsidR="000F0329" w:rsidRPr="00E4274C">
        <w:rPr>
          <w:rFonts w:ascii="Poppins" w:hAnsi="Poppins" w:cs="Poppins"/>
        </w:rPr>
        <w:t xml:space="preserve">. </w:t>
      </w:r>
    </w:p>
    <w:p w14:paraId="0A21365E" w14:textId="75552CD8" w:rsidR="00115D83" w:rsidRPr="00E4274C" w:rsidRDefault="002E050B" w:rsidP="00C31DC1">
      <w:pPr>
        <w:rPr>
          <w:rFonts w:ascii="Poppins" w:hAnsi="Poppins" w:cs="Poppins"/>
          <w:b/>
          <w:bCs/>
          <w:lang w:eastAsia="en-GB"/>
        </w:rPr>
      </w:pPr>
      <w:r w:rsidRPr="00E4274C">
        <w:rPr>
          <w:rFonts w:ascii="Poppins" w:hAnsi="Poppins" w:cs="Poppins"/>
          <w:b/>
          <w:bCs/>
          <w:lang w:eastAsia="en-GB"/>
        </w:rPr>
        <w:t xml:space="preserve">Website - </w:t>
      </w:r>
      <w:r w:rsidR="00115D83" w:rsidRPr="00E4274C">
        <w:rPr>
          <w:rFonts w:ascii="Poppins" w:hAnsi="Poppins" w:cs="Poppins"/>
          <w:lang w:eastAsia="en-GB"/>
        </w:rPr>
        <w:t xml:space="preserve">please provide the URL </w:t>
      </w:r>
      <w:r w:rsidR="004D4A7A" w:rsidRPr="00E4274C">
        <w:rPr>
          <w:rFonts w:ascii="Poppins" w:hAnsi="Poppins" w:cs="Poppins"/>
          <w:lang w:eastAsia="en-GB"/>
        </w:rPr>
        <w:t xml:space="preserve">for </w:t>
      </w:r>
      <w:r w:rsidR="00F04DC5" w:rsidRPr="00E4274C">
        <w:rPr>
          <w:rFonts w:ascii="Poppins" w:hAnsi="Poppins" w:cs="Poppins"/>
          <w:lang w:eastAsia="en-GB"/>
        </w:rPr>
        <w:t xml:space="preserve">your preferred </w:t>
      </w:r>
      <w:r w:rsidR="00D73309" w:rsidRPr="00E4274C">
        <w:rPr>
          <w:rFonts w:ascii="Poppins" w:hAnsi="Poppins" w:cs="Poppins"/>
          <w:lang w:eastAsia="en-GB"/>
        </w:rPr>
        <w:t xml:space="preserve">digital communication </w:t>
      </w:r>
      <w:r w:rsidR="00115AD8" w:rsidRPr="00E4274C">
        <w:rPr>
          <w:rFonts w:ascii="Poppins" w:hAnsi="Poppins" w:cs="Poppins"/>
          <w:lang w:eastAsia="en-GB"/>
        </w:rPr>
        <w:t>platform if</w:t>
      </w:r>
      <w:r w:rsidR="00604532" w:rsidRPr="00E4274C">
        <w:rPr>
          <w:rFonts w:ascii="Poppins" w:hAnsi="Poppins" w:cs="Poppins"/>
          <w:lang w:eastAsia="en-GB"/>
        </w:rPr>
        <w:t xml:space="preserve"> you have one.</w:t>
      </w:r>
      <w:r w:rsidR="00D37254" w:rsidRPr="00E4274C">
        <w:rPr>
          <w:rFonts w:ascii="Poppins" w:hAnsi="Poppins" w:cs="Poppins"/>
          <w:lang w:eastAsia="en-GB"/>
        </w:rPr>
        <w:t xml:space="preserve"> If you do not have any online communication platform you may leave this blank.</w:t>
      </w:r>
    </w:p>
    <w:p w14:paraId="7C44E06C" w14:textId="03DEFEB8" w:rsidR="00345A73" w:rsidRPr="00E4274C" w:rsidRDefault="00345A73" w:rsidP="00635F93">
      <w:pPr>
        <w:spacing w:before="240"/>
        <w:rPr>
          <w:rFonts w:ascii="Poppins" w:hAnsi="Poppins" w:cs="Poppins"/>
          <w:b/>
          <w:bCs/>
        </w:rPr>
      </w:pPr>
      <w:r w:rsidRPr="00E4274C">
        <w:rPr>
          <w:rFonts w:ascii="Poppins" w:hAnsi="Poppins" w:cs="Poppins"/>
          <w:b/>
          <w:bCs/>
        </w:rPr>
        <w:t>Select your organisation’s legal structure </w:t>
      </w:r>
      <w:r w:rsidR="00F04DC5" w:rsidRPr="00E4274C">
        <w:rPr>
          <w:rFonts w:ascii="Poppins" w:hAnsi="Poppins" w:cs="Poppins"/>
          <w:b/>
          <w:bCs/>
        </w:rPr>
        <w:t>from the options:</w:t>
      </w:r>
    </w:p>
    <w:p w14:paraId="4CC74F67"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Scottish Charitable Incorporated Organisations (SCIO)</w:t>
      </w:r>
    </w:p>
    <w:p w14:paraId="0761F1E0"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Companies Limited by Guarantee</w:t>
      </w:r>
    </w:p>
    <w:p w14:paraId="5388CD5B"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Trusts</w:t>
      </w:r>
    </w:p>
    <w:p w14:paraId="423AF1A0"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Not-for-profit company, asset locked company, or Community Interest Company</w:t>
      </w:r>
    </w:p>
    <w:p w14:paraId="6A547199" w14:textId="77777777" w:rsidR="00804D57" w:rsidRPr="00E4274C" w:rsidRDefault="00804D57" w:rsidP="00234EE8">
      <w:pPr>
        <w:pStyle w:val="ListParagraph"/>
        <w:numPr>
          <w:ilvl w:val="0"/>
          <w:numId w:val="22"/>
        </w:numPr>
        <w:spacing w:before="240"/>
        <w:ind w:left="567"/>
        <w:rPr>
          <w:rFonts w:ascii="Poppins" w:hAnsi="Poppins" w:cs="Poppins"/>
        </w:rPr>
      </w:pPr>
      <w:r w:rsidRPr="00E4274C">
        <w:rPr>
          <w:rFonts w:ascii="Poppins" w:hAnsi="Poppins" w:cs="Poppins"/>
        </w:rPr>
        <w:t>Cooperative and Community Benefit Societies</w:t>
      </w:r>
    </w:p>
    <w:p w14:paraId="2188EE27" w14:textId="4496D8B1" w:rsidR="00F04DC5" w:rsidRPr="00E4274C" w:rsidRDefault="00804D57" w:rsidP="00234EE8">
      <w:pPr>
        <w:pStyle w:val="ListParagraph"/>
        <w:numPr>
          <w:ilvl w:val="0"/>
          <w:numId w:val="22"/>
        </w:numPr>
        <w:spacing w:before="240"/>
        <w:ind w:left="567"/>
        <w:rPr>
          <w:rFonts w:ascii="Poppins" w:hAnsi="Poppins" w:cs="Poppins"/>
          <w:b/>
          <w:bCs/>
        </w:rPr>
      </w:pPr>
      <w:r w:rsidRPr="00E4274C">
        <w:rPr>
          <w:rFonts w:ascii="Poppins" w:hAnsi="Poppins" w:cs="Poppins"/>
        </w:rPr>
        <w:t>Community councils</w:t>
      </w:r>
    </w:p>
    <w:p w14:paraId="7EE9A272" w14:textId="18FC6AA7" w:rsidR="00993323" w:rsidRDefault="00993323" w:rsidP="00993323">
      <w:pPr>
        <w:spacing w:before="240"/>
        <w:rPr>
          <w:rFonts w:ascii="Poppins" w:hAnsi="Poppins" w:cs="Poppins"/>
        </w:rPr>
      </w:pPr>
      <w:r w:rsidRPr="00E4274C">
        <w:rPr>
          <w:rFonts w:ascii="Poppins" w:hAnsi="Poppins" w:cs="Poppins"/>
        </w:rPr>
        <w:t>Unincorporated Associations</w:t>
      </w:r>
      <w:r w:rsidR="003130EA" w:rsidRPr="00E4274C">
        <w:rPr>
          <w:rFonts w:ascii="Poppins" w:hAnsi="Poppins" w:cs="Poppins"/>
        </w:rPr>
        <w:t xml:space="preserve"> </w:t>
      </w:r>
      <w:r w:rsidR="00915A56">
        <w:rPr>
          <w:rFonts w:ascii="Poppins" w:hAnsi="Poppins" w:cs="Poppins"/>
        </w:rPr>
        <w:t xml:space="preserve">(UAs) </w:t>
      </w:r>
      <w:r w:rsidR="003130EA" w:rsidRPr="00E4274C">
        <w:rPr>
          <w:rFonts w:ascii="Poppins" w:hAnsi="Poppins" w:cs="Poppins"/>
        </w:rPr>
        <w:t xml:space="preserve">will not be eligible </w:t>
      </w:r>
      <w:r w:rsidR="004E1B8D">
        <w:rPr>
          <w:rFonts w:ascii="Poppins" w:hAnsi="Poppins" w:cs="Poppins"/>
        </w:rPr>
        <w:t>to apply for a grant</w:t>
      </w:r>
      <w:r w:rsidR="003130EA" w:rsidRPr="00E4274C">
        <w:rPr>
          <w:rFonts w:ascii="Poppins" w:hAnsi="Poppins" w:cs="Poppins"/>
        </w:rPr>
        <w:t xml:space="preserve">, </w:t>
      </w:r>
      <w:r w:rsidR="004C5F8C">
        <w:rPr>
          <w:rFonts w:ascii="Poppins" w:hAnsi="Poppins" w:cs="Poppins"/>
        </w:rPr>
        <w:t xml:space="preserve">but you may </w:t>
      </w:r>
      <w:r w:rsidR="00F326F9" w:rsidRPr="00E4274C">
        <w:rPr>
          <w:rFonts w:ascii="Poppins" w:hAnsi="Poppins" w:cs="Poppins"/>
        </w:rPr>
        <w:t xml:space="preserve">collaborate </w:t>
      </w:r>
      <w:r w:rsidR="003130EA" w:rsidRPr="00E4274C">
        <w:rPr>
          <w:rFonts w:ascii="Poppins" w:hAnsi="Poppins" w:cs="Poppins"/>
        </w:rPr>
        <w:t xml:space="preserve">with another organisation </w:t>
      </w:r>
      <w:r w:rsidR="00F662A7">
        <w:rPr>
          <w:rFonts w:ascii="Poppins" w:hAnsi="Poppins" w:cs="Poppins"/>
        </w:rPr>
        <w:t xml:space="preserve">which has </w:t>
      </w:r>
      <w:r w:rsidR="003130EA" w:rsidRPr="00E4274C">
        <w:rPr>
          <w:rFonts w:ascii="Poppins" w:hAnsi="Poppins" w:cs="Poppins"/>
        </w:rPr>
        <w:t xml:space="preserve">the infrastructure </w:t>
      </w:r>
      <w:r w:rsidR="006F0F40" w:rsidRPr="00E4274C">
        <w:rPr>
          <w:rFonts w:ascii="Poppins" w:hAnsi="Poppins" w:cs="Poppins"/>
        </w:rPr>
        <w:t xml:space="preserve">and safeguards to </w:t>
      </w:r>
      <w:r w:rsidR="009E2BF9" w:rsidRPr="00E4274C">
        <w:rPr>
          <w:rFonts w:ascii="Poppins" w:hAnsi="Poppins" w:cs="Poppins"/>
        </w:rPr>
        <w:t xml:space="preserve">help </w:t>
      </w:r>
      <w:r w:rsidR="006F0F40" w:rsidRPr="00E4274C">
        <w:rPr>
          <w:rFonts w:ascii="Poppins" w:hAnsi="Poppins" w:cs="Poppins"/>
        </w:rPr>
        <w:t>minimise risk.</w:t>
      </w:r>
      <w:r w:rsidR="004427B1" w:rsidRPr="00E4274C">
        <w:rPr>
          <w:rFonts w:ascii="Poppins" w:hAnsi="Poppins" w:cs="Poppins"/>
        </w:rPr>
        <w:t xml:space="preserve"> </w:t>
      </w:r>
      <w:r w:rsidR="00915A56">
        <w:rPr>
          <w:rFonts w:ascii="Poppins" w:hAnsi="Poppins" w:cs="Poppins"/>
        </w:rPr>
        <w:t>In this scenario, the other organisation would be the lead applicant</w:t>
      </w:r>
      <w:r w:rsidR="00F662A7">
        <w:rPr>
          <w:rFonts w:ascii="Poppins" w:hAnsi="Poppins" w:cs="Poppins"/>
        </w:rPr>
        <w:t>,</w:t>
      </w:r>
      <w:r w:rsidR="00915A56">
        <w:rPr>
          <w:rFonts w:ascii="Poppins" w:hAnsi="Poppins" w:cs="Poppins"/>
        </w:rPr>
        <w:t xml:space="preserve"> and the UA would deliver </w:t>
      </w:r>
      <w:r w:rsidR="00FB0E36">
        <w:rPr>
          <w:rFonts w:ascii="Poppins" w:hAnsi="Poppins" w:cs="Poppins"/>
        </w:rPr>
        <w:t xml:space="preserve">the project </w:t>
      </w:r>
      <w:r w:rsidR="00915A56">
        <w:rPr>
          <w:rFonts w:ascii="Poppins" w:hAnsi="Poppins" w:cs="Poppins"/>
        </w:rPr>
        <w:t xml:space="preserve">in partnership. </w:t>
      </w:r>
    </w:p>
    <w:p w14:paraId="52088E1A" w14:textId="77777777" w:rsidR="00722599" w:rsidRPr="00E4274C" w:rsidRDefault="00722599" w:rsidP="00993323">
      <w:pPr>
        <w:spacing w:before="240"/>
        <w:rPr>
          <w:rFonts w:ascii="Poppins" w:hAnsi="Poppins" w:cs="Poppins"/>
          <w:b/>
          <w:bCs/>
        </w:rPr>
      </w:pPr>
    </w:p>
    <w:p w14:paraId="21C6087C" w14:textId="0BDC350C" w:rsidR="00B0215A" w:rsidRPr="00E4274C" w:rsidRDefault="00804D57" w:rsidP="00B0215A">
      <w:pPr>
        <w:spacing w:before="240"/>
        <w:rPr>
          <w:rFonts w:ascii="Poppins" w:hAnsi="Poppins" w:cs="Poppins"/>
          <w:b/>
          <w:bCs/>
        </w:rPr>
      </w:pPr>
      <w:r w:rsidRPr="00E4274C">
        <w:rPr>
          <w:rFonts w:ascii="Poppins" w:hAnsi="Poppins" w:cs="Poppins"/>
          <w:b/>
          <w:bCs/>
        </w:rPr>
        <w:lastRenderedPageBreak/>
        <w:t>Q</w:t>
      </w:r>
      <w:r w:rsidR="00B0215A" w:rsidRPr="00E4274C">
        <w:rPr>
          <w:rFonts w:ascii="Poppins" w:hAnsi="Poppins" w:cs="Poppins"/>
          <w:b/>
          <w:bCs/>
        </w:rPr>
        <w:t xml:space="preserve">1. Tell us about your organisation: you should include your experience operating in </w:t>
      </w:r>
      <w:proofErr w:type="gramStart"/>
      <w:r w:rsidR="00B0215A" w:rsidRPr="00E4274C">
        <w:rPr>
          <w:rFonts w:ascii="Poppins" w:hAnsi="Poppins" w:cs="Poppins"/>
          <w:b/>
          <w:bCs/>
        </w:rPr>
        <w:t>Highland.</w:t>
      </w:r>
      <w:r w:rsidR="001F0255">
        <w:rPr>
          <w:rFonts w:ascii="Poppins" w:hAnsi="Poppins" w:cs="Poppins"/>
          <w:b/>
          <w:bCs/>
        </w:rPr>
        <w:t>*</w:t>
      </w:r>
      <w:proofErr w:type="gramEnd"/>
      <w:r w:rsidR="00B0215A" w:rsidRPr="00E4274C">
        <w:rPr>
          <w:rFonts w:ascii="Poppins" w:hAnsi="Poppins" w:cs="Poppins"/>
          <w:b/>
          <w:bCs/>
        </w:rPr>
        <w:t xml:space="preserve"> (</w:t>
      </w:r>
      <w:r w:rsidR="00396E95">
        <w:rPr>
          <w:rFonts w:ascii="Poppins" w:hAnsi="Poppins" w:cs="Poppins"/>
          <w:b/>
          <w:bCs/>
        </w:rPr>
        <w:t>1</w:t>
      </w:r>
      <w:r w:rsidR="00B0215A" w:rsidRPr="00E4274C">
        <w:rPr>
          <w:rFonts w:ascii="Poppins" w:hAnsi="Poppins" w:cs="Poppins"/>
          <w:b/>
          <w:bCs/>
        </w:rPr>
        <w:t>00 words)</w:t>
      </w:r>
    </w:p>
    <w:p w14:paraId="36208D04" w14:textId="6E557F9C" w:rsidR="00A36F03" w:rsidRPr="00E4274C" w:rsidRDefault="00B0215A" w:rsidP="00635F93">
      <w:pPr>
        <w:spacing w:before="240"/>
        <w:rPr>
          <w:rFonts w:ascii="Poppins" w:hAnsi="Poppins" w:cs="Poppins"/>
        </w:rPr>
      </w:pPr>
      <w:r w:rsidRPr="00E4274C">
        <w:rPr>
          <w:rFonts w:ascii="Poppins" w:hAnsi="Poppins" w:cs="Poppins"/>
        </w:rPr>
        <w:t>Provide a brief statement about your organisation</w:t>
      </w:r>
      <w:r w:rsidR="00D836C7" w:rsidRPr="00E4274C">
        <w:rPr>
          <w:rFonts w:ascii="Poppins" w:hAnsi="Poppins" w:cs="Poppins"/>
        </w:rPr>
        <w:t>, which includes experience operating or delivering services in the Highland area</w:t>
      </w:r>
      <w:r w:rsidR="00A8190E">
        <w:rPr>
          <w:rFonts w:ascii="Poppins" w:hAnsi="Poppins" w:cs="Poppins"/>
        </w:rPr>
        <w:t>, understanding local challenges and needs</w:t>
      </w:r>
      <w:r w:rsidR="00D836C7" w:rsidRPr="00E4274C">
        <w:rPr>
          <w:rFonts w:ascii="Poppins" w:hAnsi="Poppins" w:cs="Poppins"/>
        </w:rPr>
        <w:t xml:space="preserve">. </w:t>
      </w:r>
      <w:r w:rsidR="00980EC0" w:rsidRPr="00E4274C">
        <w:rPr>
          <w:rFonts w:ascii="Poppins" w:hAnsi="Poppins" w:cs="Poppins"/>
        </w:rPr>
        <w:t xml:space="preserve">If relevant, please </w:t>
      </w:r>
      <w:r w:rsidR="00D836C7" w:rsidRPr="00E4274C">
        <w:rPr>
          <w:rFonts w:ascii="Poppins" w:hAnsi="Poppins" w:cs="Poppins"/>
        </w:rPr>
        <w:t>include your organisation</w:t>
      </w:r>
      <w:r w:rsidR="00FB646B">
        <w:rPr>
          <w:rFonts w:ascii="Poppins" w:hAnsi="Poppins" w:cs="Poppins"/>
        </w:rPr>
        <w:t>’s</w:t>
      </w:r>
      <w:r w:rsidR="00D836C7" w:rsidRPr="00E4274C">
        <w:rPr>
          <w:rFonts w:ascii="Poppins" w:hAnsi="Poppins" w:cs="Poppins"/>
        </w:rPr>
        <w:t xml:space="preserve"> safeguard</w:t>
      </w:r>
      <w:r w:rsidR="00FB646B">
        <w:rPr>
          <w:rFonts w:ascii="Poppins" w:hAnsi="Poppins" w:cs="Poppins"/>
        </w:rPr>
        <w:t>ing measures for</w:t>
      </w:r>
      <w:r w:rsidR="00B10BB8" w:rsidRPr="00E4274C">
        <w:rPr>
          <w:rFonts w:ascii="Poppins" w:hAnsi="Poppins" w:cs="Poppins"/>
        </w:rPr>
        <w:t xml:space="preserve"> staff, volunteers and participants.</w:t>
      </w:r>
    </w:p>
    <w:p w14:paraId="4564A33A" w14:textId="5B9E9FF4" w:rsidR="00A71B34" w:rsidRDefault="00804D57" w:rsidP="00AC01CE">
      <w:pPr>
        <w:widowControl w:val="0"/>
        <w:spacing w:before="240" w:after="120" w:line="240" w:lineRule="auto"/>
        <w:rPr>
          <w:rFonts w:ascii="Poppins" w:hAnsi="Poppins" w:cs="Poppins"/>
          <w:b/>
          <w:bCs/>
        </w:rPr>
      </w:pPr>
      <w:r w:rsidRPr="00DF1B36">
        <w:rPr>
          <w:rFonts w:ascii="Poppins" w:hAnsi="Poppins" w:cs="Poppins"/>
          <w:b/>
          <w:bCs/>
        </w:rPr>
        <w:t>Q</w:t>
      </w:r>
      <w:r w:rsidR="00B10BB8" w:rsidRPr="00DF1B36">
        <w:rPr>
          <w:rFonts w:ascii="Poppins" w:hAnsi="Poppins" w:cs="Poppins"/>
          <w:b/>
          <w:bCs/>
        </w:rPr>
        <w:t xml:space="preserve">2. </w:t>
      </w:r>
      <w:r w:rsidR="00BB49E0" w:rsidRPr="00DF1B36">
        <w:rPr>
          <w:rFonts w:ascii="Poppins" w:hAnsi="Poppins" w:cs="Poppins"/>
          <w:b/>
          <w:bCs/>
        </w:rPr>
        <w:t>Provide details about</w:t>
      </w:r>
      <w:r w:rsidR="00B10BB8" w:rsidRPr="00DF1B36">
        <w:rPr>
          <w:rFonts w:ascii="Poppins" w:hAnsi="Poppins" w:cs="Poppins"/>
          <w:b/>
          <w:bCs/>
        </w:rPr>
        <w:t xml:space="preserve"> your proposed project</w:t>
      </w:r>
      <w:r w:rsidR="00A71B34">
        <w:rPr>
          <w:rFonts w:ascii="Poppins" w:hAnsi="Poppins" w:cs="Poppins"/>
          <w:b/>
          <w:bCs/>
        </w:rPr>
        <w:t>.</w:t>
      </w:r>
      <w:r w:rsidR="00B10BB8" w:rsidRPr="00DF1B36">
        <w:rPr>
          <w:rFonts w:ascii="Poppins" w:hAnsi="Poppins" w:cs="Poppins"/>
          <w:b/>
          <w:bCs/>
        </w:rPr>
        <w:t xml:space="preserve"> </w:t>
      </w:r>
      <w:r w:rsidR="00F75E26" w:rsidRPr="00DF1B36">
        <w:rPr>
          <w:rFonts w:ascii="Poppins" w:hAnsi="Poppins" w:cs="Poppins"/>
          <w:b/>
          <w:bCs/>
        </w:rPr>
        <w:t>(250 words)</w:t>
      </w:r>
    </w:p>
    <w:p w14:paraId="18590EED" w14:textId="59707D76" w:rsidR="00F75E26" w:rsidRPr="00F53B06" w:rsidRDefault="00A71B34" w:rsidP="00F53B06">
      <w:pPr>
        <w:widowControl w:val="0"/>
        <w:spacing w:after="0" w:line="240" w:lineRule="auto"/>
        <w:rPr>
          <w:rFonts w:ascii="Poppins" w:hAnsi="Poppins" w:cs="Poppins"/>
        </w:rPr>
      </w:pPr>
      <w:r w:rsidRPr="00F53B06">
        <w:rPr>
          <w:rFonts w:ascii="Poppins" w:hAnsi="Poppins" w:cs="Poppins"/>
        </w:rPr>
        <w:t>Y</w:t>
      </w:r>
      <w:r w:rsidR="00B10BB8" w:rsidRPr="00F53B06">
        <w:rPr>
          <w:rFonts w:ascii="Poppins" w:hAnsi="Poppins" w:cs="Poppins"/>
        </w:rPr>
        <w:t>ou should include</w:t>
      </w:r>
      <w:r w:rsidR="00F75E26" w:rsidRPr="00F53B06">
        <w:rPr>
          <w:rFonts w:ascii="Poppins" w:hAnsi="Poppins" w:cs="Poppins"/>
        </w:rPr>
        <w:t>:</w:t>
      </w:r>
      <w:r w:rsidR="00B10BB8" w:rsidRPr="00F53B06">
        <w:rPr>
          <w:rFonts w:ascii="Poppins" w:hAnsi="Poppins" w:cs="Poppins"/>
        </w:rPr>
        <w:t xml:space="preserve"> </w:t>
      </w:r>
    </w:p>
    <w:p w14:paraId="152E300C" w14:textId="05DDCDBE" w:rsidR="00F75E26" w:rsidRPr="00F75E26" w:rsidRDefault="00B10BB8" w:rsidP="00FF06B9">
      <w:pPr>
        <w:pStyle w:val="ListParagraph"/>
        <w:widowControl w:val="0"/>
        <w:numPr>
          <w:ilvl w:val="0"/>
          <w:numId w:val="36"/>
        </w:numPr>
        <w:spacing w:before="120" w:after="0"/>
        <w:ind w:left="714" w:hanging="357"/>
        <w:contextualSpacing w:val="0"/>
        <w:rPr>
          <w:rFonts w:ascii="Poppins" w:hAnsi="Poppins" w:cs="Poppins"/>
        </w:rPr>
      </w:pPr>
      <w:r w:rsidRPr="00F75E26">
        <w:rPr>
          <w:rFonts w:ascii="Poppins" w:hAnsi="Poppins" w:cs="Poppins"/>
        </w:rPr>
        <w:t>type of activities</w:t>
      </w:r>
    </w:p>
    <w:p w14:paraId="21E1CC33" w14:textId="0E82BFB1" w:rsidR="00F75E26" w:rsidRPr="00F75E26" w:rsidRDefault="00B10BB8" w:rsidP="00FF06B9">
      <w:pPr>
        <w:pStyle w:val="ListParagraph"/>
        <w:widowControl w:val="0"/>
        <w:numPr>
          <w:ilvl w:val="0"/>
          <w:numId w:val="36"/>
        </w:numPr>
        <w:spacing w:before="120" w:after="0"/>
        <w:rPr>
          <w:rFonts w:ascii="Poppins" w:hAnsi="Poppins" w:cs="Poppins"/>
        </w:rPr>
      </w:pPr>
      <w:r w:rsidRPr="00F75E26">
        <w:rPr>
          <w:rFonts w:ascii="Poppins" w:hAnsi="Poppins" w:cs="Poppins"/>
        </w:rPr>
        <w:t xml:space="preserve">outputs, </w:t>
      </w:r>
      <w:r w:rsidR="00F75E26">
        <w:rPr>
          <w:rFonts w:ascii="Poppins" w:hAnsi="Poppins" w:cs="Poppins"/>
        </w:rPr>
        <w:t xml:space="preserve">e.g. </w:t>
      </w:r>
      <w:r w:rsidRPr="00F75E26">
        <w:rPr>
          <w:rFonts w:ascii="Poppins" w:hAnsi="Poppins" w:cs="Poppins"/>
        </w:rPr>
        <w:t xml:space="preserve">number of participants, sessions, </w:t>
      </w:r>
      <w:r w:rsidR="002254B3" w:rsidRPr="00F75E26">
        <w:rPr>
          <w:rFonts w:ascii="Poppins" w:hAnsi="Poppins" w:cs="Poppins"/>
        </w:rPr>
        <w:t>staffing</w:t>
      </w:r>
      <w:r w:rsidR="00FF06B9">
        <w:rPr>
          <w:rFonts w:ascii="Poppins" w:hAnsi="Poppins" w:cs="Poppins"/>
        </w:rPr>
        <w:t>, etc.</w:t>
      </w:r>
      <w:r w:rsidRPr="00F75E26">
        <w:rPr>
          <w:rFonts w:ascii="Poppins" w:hAnsi="Poppins" w:cs="Poppins"/>
        </w:rPr>
        <w:t xml:space="preserve"> </w:t>
      </w:r>
    </w:p>
    <w:p w14:paraId="6F7C8F45" w14:textId="72240220" w:rsidR="00B10BB8" w:rsidRPr="00F75E26" w:rsidRDefault="00AF766D" w:rsidP="00FF06B9">
      <w:pPr>
        <w:pStyle w:val="ListParagraph"/>
        <w:widowControl w:val="0"/>
        <w:numPr>
          <w:ilvl w:val="0"/>
          <w:numId w:val="36"/>
        </w:numPr>
        <w:spacing w:before="120" w:after="0"/>
        <w:rPr>
          <w:rFonts w:ascii="Poppins" w:hAnsi="Poppins" w:cs="Poppins"/>
        </w:rPr>
      </w:pPr>
      <w:r w:rsidRPr="00F75E26">
        <w:rPr>
          <w:rFonts w:ascii="Poppins" w:hAnsi="Poppins" w:cs="Poppins"/>
        </w:rPr>
        <w:t xml:space="preserve">relevant </w:t>
      </w:r>
      <w:r w:rsidR="00B10BB8" w:rsidRPr="00F75E26">
        <w:rPr>
          <w:rFonts w:ascii="Poppins" w:hAnsi="Poppins" w:cs="Poppins"/>
        </w:rPr>
        <w:t>tim</w:t>
      </w:r>
      <w:r w:rsidR="00BB49E0" w:rsidRPr="00F75E26">
        <w:rPr>
          <w:rFonts w:ascii="Poppins" w:hAnsi="Poppins" w:cs="Poppins"/>
        </w:rPr>
        <w:t>ing</w:t>
      </w:r>
      <w:r w:rsidR="00B30B16" w:rsidRPr="00F75E26">
        <w:rPr>
          <w:rFonts w:ascii="Poppins" w:hAnsi="Poppins" w:cs="Poppins"/>
        </w:rPr>
        <w:t>, e</w:t>
      </w:r>
      <w:r w:rsidR="00941C2C">
        <w:rPr>
          <w:rFonts w:ascii="Poppins" w:hAnsi="Poppins" w:cs="Poppins"/>
        </w:rPr>
        <w:t>.</w:t>
      </w:r>
      <w:r w:rsidR="00B30B16" w:rsidRPr="00F75E26">
        <w:rPr>
          <w:rFonts w:ascii="Poppins" w:hAnsi="Poppins" w:cs="Poppins"/>
        </w:rPr>
        <w:t>g. schedule of activities, duration of each session</w:t>
      </w:r>
    </w:p>
    <w:p w14:paraId="249BF2A0" w14:textId="1EA81266" w:rsidR="00D721B7" w:rsidRPr="00DF1B36" w:rsidRDefault="00D721B7" w:rsidP="00B10BB8">
      <w:pPr>
        <w:spacing w:before="240"/>
        <w:rPr>
          <w:rFonts w:ascii="Poppins" w:hAnsi="Poppins" w:cs="Poppins"/>
        </w:rPr>
      </w:pPr>
      <w:r w:rsidRPr="00DF1B36">
        <w:rPr>
          <w:rFonts w:ascii="Poppins" w:hAnsi="Poppins" w:cs="Poppins"/>
        </w:rPr>
        <w:t xml:space="preserve">Please </w:t>
      </w:r>
      <w:r w:rsidR="001346B7" w:rsidRPr="00DF1B36">
        <w:rPr>
          <w:rFonts w:ascii="Poppins" w:hAnsi="Poppins" w:cs="Poppins"/>
        </w:rPr>
        <w:t xml:space="preserve">use formatting to provide a clear, compelling description of </w:t>
      </w:r>
      <w:r w:rsidR="00524734" w:rsidRPr="00DF1B36">
        <w:rPr>
          <w:rFonts w:ascii="Poppins" w:hAnsi="Poppins" w:cs="Poppins"/>
        </w:rPr>
        <w:t xml:space="preserve">your project, including the </w:t>
      </w:r>
      <w:r w:rsidR="00E65F69" w:rsidRPr="00DF1B36">
        <w:rPr>
          <w:rFonts w:ascii="Poppins" w:hAnsi="Poppins" w:cs="Poppins"/>
        </w:rPr>
        <w:t xml:space="preserve">topics </w:t>
      </w:r>
      <w:r w:rsidR="00524734" w:rsidRPr="00DF1B36">
        <w:rPr>
          <w:rFonts w:ascii="Poppins" w:hAnsi="Poppins" w:cs="Poppins"/>
        </w:rPr>
        <w:t>requested</w:t>
      </w:r>
      <w:r w:rsidR="00DF1B36">
        <w:rPr>
          <w:rFonts w:ascii="Poppins" w:hAnsi="Poppins" w:cs="Poppins"/>
        </w:rPr>
        <w:t xml:space="preserve"> above</w:t>
      </w:r>
      <w:r w:rsidR="00AC7547">
        <w:rPr>
          <w:rFonts w:ascii="Poppins" w:hAnsi="Poppins" w:cs="Poppins"/>
        </w:rPr>
        <w:t xml:space="preserve"> as a minimum</w:t>
      </w:r>
      <w:r w:rsidR="00730C62" w:rsidRPr="00DF1B36">
        <w:rPr>
          <w:rFonts w:ascii="Poppins" w:hAnsi="Poppins" w:cs="Poppins"/>
        </w:rPr>
        <w:t xml:space="preserve">. </w:t>
      </w:r>
    </w:p>
    <w:p w14:paraId="0DBF6CCB" w14:textId="44ECE277" w:rsidR="00F57895" w:rsidRPr="00FF6215" w:rsidRDefault="00804D57" w:rsidP="00AC01CE">
      <w:pPr>
        <w:widowControl w:val="0"/>
        <w:spacing w:before="240" w:after="120"/>
        <w:rPr>
          <w:rFonts w:ascii="Poppins" w:hAnsi="Poppins" w:cs="Poppins"/>
          <w:b/>
          <w:bCs/>
        </w:rPr>
      </w:pPr>
      <w:r w:rsidRPr="00FF6215">
        <w:rPr>
          <w:rFonts w:ascii="Poppins" w:hAnsi="Poppins" w:cs="Poppins"/>
          <w:b/>
          <w:bCs/>
        </w:rPr>
        <w:t>Q</w:t>
      </w:r>
      <w:r w:rsidR="00991F95" w:rsidRPr="00FF6215">
        <w:rPr>
          <w:rFonts w:ascii="Poppins" w:hAnsi="Poppins" w:cs="Poppins"/>
          <w:b/>
          <w:bCs/>
        </w:rPr>
        <w:t xml:space="preserve">3. What difference will this make </w:t>
      </w:r>
      <w:r w:rsidR="000030B9" w:rsidRPr="000030B9">
        <w:rPr>
          <w:rFonts w:ascii="Poppins" w:hAnsi="Poppins" w:cs="Poppins"/>
          <w:b/>
          <w:bCs/>
        </w:rPr>
        <w:t>for individual participants or for your community</w:t>
      </w:r>
      <w:r w:rsidR="00991F95" w:rsidRPr="00FF6215">
        <w:rPr>
          <w:rFonts w:ascii="Poppins" w:hAnsi="Poppins" w:cs="Poppins"/>
          <w:b/>
          <w:bCs/>
        </w:rPr>
        <w:t xml:space="preserve">? </w:t>
      </w:r>
    </w:p>
    <w:p w14:paraId="0E9AF489" w14:textId="773DB8C0" w:rsidR="00F57895" w:rsidRPr="00F57895" w:rsidRDefault="0077793C" w:rsidP="005B7692">
      <w:pPr>
        <w:widowControl w:val="0"/>
        <w:spacing w:after="240"/>
        <w:rPr>
          <w:rFonts w:ascii="Poppins" w:hAnsi="Poppins" w:cs="Poppins"/>
        </w:rPr>
      </w:pPr>
      <w:r>
        <w:rPr>
          <w:rFonts w:ascii="Poppins" w:hAnsi="Poppins" w:cs="Poppins"/>
        </w:rPr>
        <w:t>We provide space for</w:t>
      </w:r>
      <w:r w:rsidR="002A6993" w:rsidRPr="00FF6215">
        <w:rPr>
          <w:rFonts w:ascii="Poppins" w:hAnsi="Poppins" w:cs="Poppins"/>
        </w:rPr>
        <w:t xml:space="preserve"> </w:t>
      </w:r>
      <w:r w:rsidR="00F57895" w:rsidRPr="00FF6215">
        <w:rPr>
          <w:rFonts w:ascii="Poppins" w:hAnsi="Poppins" w:cs="Poppins"/>
        </w:rPr>
        <w:t>a maximum of four</w:t>
      </w:r>
      <w:r w:rsidR="008659DF" w:rsidRPr="00FF6215">
        <w:rPr>
          <w:rFonts w:ascii="Poppins" w:hAnsi="Poppins" w:cs="Poppins"/>
        </w:rPr>
        <w:t xml:space="preserve"> outcomes, which </w:t>
      </w:r>
      <w:r w:rsidR="00B53EAC">
        <w:rPr>
          <w:rFonts w:ascii="Poppins" w:hAnsi="Poppins" w:cs="Poppins"/>
        </w:rPr>
        <w:t>should describe</w:t>
      </w:r>
      <w:r w:rsidR="008659DF" w:rsidRPr="00FF6215">
        <w:rPr>
          <w:rFonts w:ascii="Poppins" w:hAnsi="Poppins" w:cs="Poppins"/>
        </w:rPr>
        <w:t xml:space="preserve"> </w:t>
      </w:r>
      <w:r w:rsidR="00D23BEE" w:rsidRPr="00FF6215">
        <w:rPr>
          <w:rFonts w:ascii="Poppins" w:hAnsi="Poppins" w:cs="Poppins"/>
          <w:lang w:val="en-US"/>
        </w:rPr>
        <w:t>c</w:t>
      </w:r>
      <w:r w:rsidR="00F57895" w:rsidRPr="00F57895">
        <w:rPr>
          <w:rFonts w:ascii="Poppins" w:hAnsi="Poppins" w:cs="Poppins"/>
          <w:lang w:val="en-US"/>
        </w:rPr>
        <w:t>hanges</w:t>
      </w:r>
      <w:r w:rsidR="008659DF" w:rsidRPr="00FF6215">
        <w:rPr>
          <w:rFonts w:ascii="Poppins" w:hAnsi="Poppins" w:cs="Poppins"/>
          <w:lang w:val="en-US"/>
        </w:rPr>
        <w:t xml:space="preserve"> </w:t>
      </w:r>
      <w:r w:rsidR="00B53EAC">
        <w:rPr>
          <w:rFonts w:ascii="Poppins" w:hAnsi="Poppins" w:cs="Poppins"/>
          <w:lang w:val="en-US"/>
        </w:rPr>
        <w:t xml:space="preserve">which </w:t>
      </w:r>
      <w:r w:rsidR="008659DF" w:rsidRPr="00FF6215">
        <w:rPr>
          <w:rFonts w:ascii="Poppins" w:hAnsi="Poppins" w:cs="Poppins"/>
          <w:lang w:val="en-US"/>
        </w:rPr>
        <w:t xml:space="preserve">you can realistically </w:t>
      </w:r>
      <w:r w:rsidR="00B53EAC">
        <w:rPr>
          <w:rFonts w:ascii="Poppins" w:hAnsi="Poppins" w:cs="Poppins"/>
          <w:lang w:val="en-US"/>
        </w:rPr>
        <w:t>achieve</w:t>
      </w:r>
      <w:r w:rsidR="00F57895" w:rsidRPr="00FF6215">
        <w:rPr>
          <w:rFonts w:ascii="Poppins" w:hAnsi="Poppins" w:cs="Poppins"/>
          <w:lang w:val="en-US"/>
        </w:rPr>
        <w:t>,</w:t>
      </w:r>
      <w:r w:rsidR="00F57895" w:rsidRPr="00F57895">
        <w:rPr>
          <w:rFonts w:ascii="Poppins" w:hAnsi="Poppins" w:cs="Poppins"/>
          <w:lang w:val="en-US"/>
        </w:rPr>
        <w:t xml:space="preserve"> due to </w:t>
      </w:r>
      <w:r>
        <w:rPr>
          <w:rFonts w:ascii="Poppins" w:hAnsi="Poppins" w:cs="Poppins"/>
          <w:lang w:val="en-US"/>
        </w:rPr>
        <w:t xml:space="preserve">your proposed </w:t>
      </w:r>
      <w:r w:rsidR="00F57895" w:rsidRPr="00F57895">
        <w:rPr>
          <w:rFonts w:ascii="Poppins" w:hAnsi="Poppins" w:cs="Poppins"/>
          <w:lang w:val="en-US"/>
        </w:rPr>
        <w:t>activity</w:t>
      </w:r>
      <w:r w:rsidR="00FE6ABA" w:rsidRPr="00FF6215">
        <w:rPr>
          <w:rFonts w:ascii="Poppins" w:hAnsi="Poppins" w:cs="Poppins"/>
          <w:lang w:val="en-US"/>
        </w:rPr>
        <w:t xml:space="preserve">. </w:t>
      </w:r>
      <w:r w:rsidR="002140FA" w:rsidRPr="00FF6215">
        <w:rPr>
          <w:rFonts w:ascii="Poppins" w:hAnsi="Poppins" w:cs="Poppins"/>
          <w:lang w:val="en-US"/>
        </w:rPr>
        <w:t xml:space="preserve">Use concise, active language that </w:t>
      </w:r>
      <w:r w:rsidR="00D23BEE" w:rsidRPr="00FF6215">
        <w:rPr>
          <w:rFonts w:ascii="Poppins" w:hAnsi="Poppins" w:cs="Poppins"/>
          <w:lang w:val="en-US"/>
        </w:rPr>
        <w:t>describe</w:t>
      </w:r>
      <w:r w:rsidR="006D26C1" w:rsidRPr="00FF6215">
        <w:rPr>
          <w:rFonts w:ascii="Poppins" w:hAnsi="Poppins" w:cs="Poppins"/>
          <w:lang w:val="en-US"/>
        </w:rPr>
        <w:t>s</w:t>
      </w:r>
      <w:r w:rsidR="00D23BEE" w:rsidRPr="00FF6215">
        <w:rPr>
          <w:rFonts w:ascii="Poppins" w:hAnsi="Poppins" w:cs="Poppins"/>
          <w:lang w:val="en-US"/>
        </w:rPr>
        <w:t xml:space="preserve"> the </w:t>
      </w:r>
      <w:r w:rsidR="00A64F2C">
        <w:rPr>
          <w:rFonts w:ascii="Poppins" w:hAnsi="Poppins" w:cs="Poppins"/>
          <w:lang w:val="en-US"/>
        </w:rPr>
        <w:t xml:space="preserve">specific changes </w:t>
      </w:r>
      <w:r w:rsidR="00DF2F12">
        <w:rPr>
          <w:rFonts w:ascii="Poppins" w:hAnsi="Poppins" w:cs="Poppins"/>
          <w:lang w:val="en-US"/>
        </w:rPr>
        <w:t>you anticipate</w:t>
      </w:r>
      <w:r w:rsidR="006D26C1" w:rsidRPr="00FF6215">
        <w:rPr>
          <w:rFonts w:ascii="Poppins" w:hAnsi="Poppins" w:cs="Poppins"/>
          <w:lang w:val="en-US"/>
        </w:rPr>
        <w:t>.</w:t>
      </w:r>
      <w:r w:rsidR="001F2CA2">
        <w:rPr>
          <w:rFonts w:ascii="Poppins" w:hAnsi="Poppins" w:cs="Poppins"/>
          <w:lang w:val="en-US"/>
        </w:rPr>
        <w:t xml:space="preserve"> These might include e</w:t>
      </w:r>
      <w:r w:rsidR="00577DE8">
        <w:rPr>
          <w:rFonts w:ascii="Poppins" w:hAnsi="Poppins" w:cs="Poppins"/>
          <w:lang w:val="en-US"/>
        </w:rPr>
        <w:t>.</w:t>
      </w:r>
      <w:r w:rsidR="001F2CA2">
        <w:rPr>
          <w:rFonts w:ascii="Poppins" w:hAnsi="Poppins" w:cs="Poppins"/>
          <w:lang w:val="en-US"/>
        </w:rPr>
        <w:t xml:space="preserve">g. </w:t>
      </w:r>
      <w:r w:rsidR="00DF2F12">
        <w:rPr>
          <w:rFonts w:ascii="Poppins" w:hAnsi="Poppins" w:cs="Poppins"/>
          <w:lang w:val="en-US"/>
        </w:rPr>
        <w:t>I</w:t>
      </w:r>
      <w:r w:rsidR="001F2CA2">
        <w:rPr>
          <w:rFonts w:ascii="Poppins" w:hAnsi="Poppins" w:cs="Poppins"/>
          <w:lang w:val="en-US"/>
        </w:rPr>
        <w:t>mprovements</w:t>
      </w:r>
      <w:r w:rsidR="00DF2F12">
        <w:rPr>
          <w:rFonts w:ascii="Poppins" w:hAnsi="Poppins" w:cs="Poppins"/>
          <w:lang w:val="en-US"/>
        </w:rPr>
        <w:t xml:space="preserve"> in wellbeing</w:t>
      </w:r>
      <w:r w:rsidR="001F2CA2">
        <w:rPr>
          <w:rFonts w:ascii="Poppins" w:hAnsi="Poppins" w:cs="Poppins"/>
          <w:lang w:val="en-US"/>
        </w:rPr>
        <w:t xml:space="preserve">, or reductions in harm. </w:t>
      </w:r>
    </w:p>
    <w:p w14:paraId="574F39B7" w14:textId="6D54089A" w:rsidR="00991F95" w:rsidRDefault="00E9069A" w:rsidP="00435537">
      <w:pPr>
        <w:spacing w:after="0"/>
        <w:rPr>
          <w:rFonts w:ascii="Poppins" w:hAnsi="Poppins" w:cs="Poppins"/>
        </w:rPr>
      </w:pPr>
      <w:r w:rsidRPr="00FF6215">
        <w:rPr>
          <w:rFonts w:ascii="Poppins" w:hAnsi="Poppins" w:cs="Poppins"/>
          <w:lang w:val="en-US"/>
        </w:rPr>
        <w:t>Ensure</w:t>
      </w:r>
      <w:r w:rsidR="00FF6215">
        <w:rPr>
          <w:rFonts w:ascii="Poppins" w:hAnsi="Poppins" w:cs="Poppins"/>
          <w:lang w:val="en-US"/>
        </w:rPr>
        <w:t xml:space="preserve"> your</w:t>
      </w:r>
      <w:r w:rsidRPr="00FF6215">
        <w:rPr>
          <w:rFonts w:ascii="Poppins" w:hAnsi="Poppins" w:cs="Poppins"/>
          <w:lang w:val="en-US"/>
        </w:rPr>
        <w:t xml:space="preserve"> outcomes are m</w:t>
      </w:r>
      <w:r w:rsidR="00F57895" w:rsidRPr="00F57895">
        <w:rPr>
          <w:rFonts w:ascii="Poppins" w:hAnsi="Poppins" w:cs="Poppins"/>
          <w:lang w:val="en-US"/>
        </w:rPr>
        <w:t>easurable</w:t>
      </w:r>
      <w:r w:rsidR="00435537" w:rsidRPr="00FF6215">
        <w:rPr>
          <w:rFonts w:ascii="Poppins" w:hAnsi="Poppins" w:cs="Poppins"/>
          <w:lang w:val="en-US"/>
        </w:rPr>
        <w:t>,</w:t>
      </w:r>
      <w:r w:rsidR="00F57895" w:rsidRPr="00F57895">
        <w:rPr>
          <w:rFonts w:ascii="Poppins" w:hAnsi="Poppins" w:cs="Poppins"/>
          <w:lang w:val="en-US"/>
        </w:rPr>
        <w:t xml:space="preserve"> </w:t>
      </w:r>
      <w:r w:rsidR="00435537" w:rsidRPr="00FF6215">
        <w:rPr>
          <w:rFonts w:ascii="Poppins" w:hAnsi="Poppins" w:cs="Poppins"/>
        </w:rPr>
        <w:t xml:space="preserve">either </w:t>
      </w:r>
      <w:r w:rsidR="002A6993" w:rsidRPr="00FF6215">
        <w:rPr>
          <w:rFonts w:ascii="Poppins" w:hAnsi="Poppins" w:cs="Poppins"/>
        </w:rPr>
        <w:t>for participants or the community you aim to reach</w:t>
      </w:r>
      <w:r w:rsidR="00914D14" w:rsidRPr="00FF6215">
        <w:rPr>
          <w:rFonts w:ascii="Poppins" w:hAnsi="Poppins" w:cs="Poppins"/>
        </w:rPr>
        <w:t xml:space="preserve">. </w:t>
      </w:r>
      <w:r w:rsidR="004D0545" w:rsidRPr="00FF6215">
        <w:rPr>
          <w:rFonts w:ascii="Poppins" w:hAnsi="Poppins" w:cs="Poppins"/>
        </w:rPr>
        <w:t xml:space="preserve">For example, if your project is about employability, your outcome </w:t>
      </w:r>
      <w:r w:rsidR="001338FB" w:rsidRPr="00FF6215">
        <w:rPr>
          <w:rFonts w:ascii="Poppins" w:hAnsi="Poppins" w:cs="Poppins"/>
        </w:rPr>
        <w:t xml:space="preserve">could </w:t>
      </w:r>
      <w:r w:rsidR="00B31A47" w:rsidRPr="00FF6215">
        <w:rPr>
          <w:rFonts w:ascii="Poppins" w:hAnsi="Poppins" w:cs="Poppins"/>
        </w:rPr>
        <w:t>be</w:t>
      </w:r>
      <w:r w:rsidR="00EC5692">
        <w:rPr>
          <w:rFonts w:ascii="Poppins" w:hAnsi="Poppins" w:cs="Poppins"/>
        </w:rPr>
        <w:t xml:space="preserve"> </w:t>
      </w:r>
      <w:r w:rsidR="0037748F">
        <w:rPr>
          <w:rFonts w:ascii="Poppins" w:hAnsi="Poppins" w:cs="Poppins"/>
        </w:rPr>
        <w:t>‘</w:t>
      </w:r>
      <w:r w:rsidR="00B31A47" w:rsidRPr="00FF6215">
        <w:rPr>
          <w:rFonts w:ascii="Poppins" w:hAnsi="Poppins" w:cs="Poppins"/>
        </w:rPr>
        <w:t xml:space="preserve">improving </w:t>
      </w:r>
      <w:r w:rsidR="001338FB" w:rsidRPr="00FF6215">
        <w:rPr>
          <w:rFonts w:ascii="Poppins" w:hAnsi="Poppins" w:cs="Poppins"/>
        </w:rPr>
        <w:t>skills and confidence</w:t>
      </w:r>
      <w:r w:rsidR="00E10156">
        <w:rPr>
          <w:rFonts w:ascii="Poppins" w:hAnsi="Poppins" w:cs="Poppins"/>
        </w:rPr>
        <w:t>’</w:t>
      </w:r>
      <w:r w:rsidR="001338FB" w:rsidRPr="00FF6215">
        <w:rPr>
          <w:rFonts w:ascii="Poppins" w:hAnsi="Poppins" w:cs="Poppins"/>
        </w:rPr>
        <w:t>.</w:t>
      </w:r>
      <w:r w:rsidR="005E37B6" w:rsidRPr="00FF6215">
        <w:rPr>
          <w:rFonts w:ascii="Poppins" w:hAnsi="Poppins" w:cs="Poppins"/>
        </w:rPr>
        <w:t xml:space="preserve"> </w:t>
      </w:r>
      <w:r w:rsidR="003904E2">
        <w:rPr>
          <w:rFonts w:ascii="Poppins" w:hAnsi="Poppins" w:cs="Poppins"/>
        </w:rPr>
        <w:t xml:space="preserve">If you project is about </w:t>
      </w:r>
      <w:r w:rsidR="00DA279A">
        <w:rPr>
          <w:rFonts w:ascii="Poppins" w:hAnsi="Poppins" w:cs="Poppins"/>
        </w:rPr>
        <w:t>social connections</w:t>
      </w:r>
      <w:r w:rsidR="00E633B0">
        <w:rPr>
          <w:rFonts w:ascii="Poppins" w:hAnsi="Poppins" w:cs="Poppins"/>
        </w:rPr>
        <w:t xml:space="preserve">, your outcome may be </w:t>
      </w:r>
      <w:r w:rsidR="00E10156">
        <w:rPr>
          <w:rFonts w:ascii="Poppins" w:hAnsi="Poppins" w:cs="Poppins"/>
        </w:rPr>
        <w:t>‘</w:t>
      </w:r>
      <w:r w:rsidR="00E633B0">
        <w:rPr>
          <w:rFonts w:ascii="Poppins" w:hAnsi="Poppins" w:cs="Poppins"/>
        </w:rPr>
        <w:t>reducing social isolation</w:t>
      </w:r>
      <w:r w:rsidR="00E10156">
        <w:rPr>
          <w:rFonts w:ascii="Poppins" w:hAnsi="Poppins" w:cs="Poppins"/>
        </w:rPr>
        <w:t>’</w:t>
      </w:r>
      <w:r w:rsidR="00E633B0">
        <w:rPr>
          <w:rFonts w:ascii="Poppins" w:hAnsi="Poppins" w:cs="Poppins"/>
        </w:rPr>
        <w:t xml:space="preserve">. </w:t>
      </w:r>
      <w:r w:rsidR="0068610D" w:rsidRPr="00FF6215">
        <w:rPr>
          <w:rFonts w:ascii="Poppins" w:hAnsi="Poppins" w:cs="Poppins"/>
        </w:rPr>
        <w:t xml:space="preserve">The outcome </w:t>
      </w:r>
      <w:r w:rsidR="009D29E6">
        <w:rPr>
          <w:rFonts w:ascii="Poppins" w:hAnsi="Poppins" w:cs="Poppins"/>
        </w:rPr>
        <w:t xml:space="preserve">wording should </w:t>
      </w:r>
      <w:r w:rsidR="0068610D" w:rsidRPr="00A174CB">
        <w:rPr>
          <w:rFonts w:ascii="Poppins" w:hAnsi="Poppins" w:cs="Poppins"/>
          <w:u w:val="single"/>
        </w:rPr>
        <w:t>not</w:t>
      </w:r>
      <w:r w:rsidR="0068610D" w:rsidRPr="00FF6215">
        <w:rPr>
          <w:rFonts w:ascii="Poppins" w:hAnsi="Poppins" w:cs="Poppins"/>
        </w:rPr>
        <w:t xml:space="preserve"> include how this improvement will come about, as this should be described </w:t>
      </w:r>
      <w:r w:rsidR="00C83DB8">
        <w:rPr>
          <w:rFonts w:ascii="Poppins" w:hAnsi="Poppins" w:cs="Poppins"/>
        </w:rPr>
        <w:t>in Q2</w:t>
      </w:r>
      <w:r w:rsidR="0068610D" w:rsidRPr="00FF6215">
        <w:rPr>
          <w:rFonts w:ascii="Poppins" w:hAnsi="Poppins" w:cs="Poppins"/>
        </w:rPr>
        <w:t>.</w:t>
      </w:r>
      <w:r w:rsidR="00A4178B">
        <w:rPr>
          <w:rFonts w:ascii="Poppins" w:hAnsi="Poppins" w:cs="Poppins"/>
        </w:rPr>
        <w:t xml:space="preserve"> As a guide, </w:t>
      </w:r>
      <w:r w:rsidR="0069110F">
        <w:rPr>
          <w:rFonts w:ascii="Poppins" w:hAnsi="Poppins" w:cs="Poppins"/>
        </w:rPr>
        <w:t>each</w:t>
      </w:r>
      <w:r w:rsidR="00A4178B">
        <w:rPr>
          <w:rFonts w:ascii="Poppins" w:hAnsi="Poppins" w:cs="Poppins"/>
        </w:rPr>
        <w:t xml:space="preserve"> outcome should be less than 10 words</w:t>
      </w:r>
      <w:r w:rsidR="0069110F">
        <w:rPr>
          <w:rFonts w:ascii="Poppins" w:hAnsi="Poppins" w:cs="Poppins"/>
        </w:rPr>
        <w:t>.</w:t>
      </w:r>
    </w:p>
    <w:p w14:paraId="7FB06125" w14:textId="529D4DF1" w:rsidR="00E10156" w:rsidRPr="00FF6215" w:rsidRDefault="00E10156" w:rsidP="00B82F6B">
      <w:pPr>
        <w:spacing w:before="240" w:after="0"/>
        <w:rPr>
          <w:rFonts w:ascii="Poppins" w:hAnsi="Poppins" w:cs="Poppins"/>
        </w:rPr>
      </w:pPr>
      <w:r>
        <w:rPr>
          <w:rFonts w:ascii="Poppins" w:hAnsi="Poppins" w:cs="Poppins"/>
        </w:rPr>
        <w:t xml:space="preserve">Before you decide your outcomes, consider how </w:t>
      </w:r>
      <w:r w:rsidR="00B82F6B">
        <w:rPr>
          <w:rFonts w:ascii="Poppins" w:hAnsi="Poppins" w:cs="Poppins"/>
        </w:rPr>
        <w:t>these would be measured</w:t>
      </w:r>
      <w:r w:rsidR="005C17EB">
        <w:rPr>
          <w:rFonts w:ascii="Poppins" w:hAnsi="Poppins" w:cs="Poppins"/>
        </w:rPr>
        <w:t xml:space="preserve"> and what would success look like</w:t>
      </w:r>
      <w:r w:rsidR="00B82F6B">
        <w:rPr>
          <w:rFonts w:ascii="Poppins" w:hAnsi="Poppins" w:cs="Poppins"/>
        </w:rPr>
        <w:t>.</w:t>
      </w:r>
    </w:p>
    <w:p w14:paraId="639A24B7" w14:textId="77777777" w:rsidR="00F53C9D" w:rsidRPr="00FD03E4" w:rsidRDefault="00F53C9D" w:rsidP="00B4716F">
      <w:pPr>
        <w:spacing w:after="0"/>
        <w:rPr>
          <w:rFonts w:ascii="Poppins" w:hAnsi="Poppins" w:cs="Poppins"/>
          <w:color w:val="FF0000"/>
        </w:rPr>
      </w:pPr>
    </w:p>
    <w:p w14:paraId="782D9EAE" w14:textId="22449F71" w:rsidR="00575BD3" w:rsidRPr="00076AC5" w:rsidRDefault="00804D57" w:rsidP="00F109A0">
      <w:pPr>
        <w:widowControl w:val="0"/>
        <w:spacing w:after="120"/>
        <w:rPr>
          <w:rFonts w:ascii="Poppins" w:hAnsi="Poppins" w:cs="Poppins"/>
          <w:b/>
          <w:bCs/>
        </w:rPr>
      </w:pPr>
      <w:r w:rsidRPr="00076AC5">
        <w:rPr>
          <w:rFonts w:ascii="Poppins" w:hAnsi="Poppins" w:cs="Poppins"/>
          <w:b/>
          <w:bCs/>
        </w:rPr>
        <w:t>Q</w:t>
      </w:r>
      <w:r w:rsidR="00C10469" w:rsidRPr="00076AC5">
        <w:rPr>
          <w:rFonts w:ascii="Poppins" w:hAnsi="Poppins" w:cs="Poppins"/>
          <w:b/>
          <w:bCs/>
        </w:rPr>
        <w:t xml:space="preserve">4. </w:t>
      </w:r>
      <w:r w:rsidR="00652766" w:rsidRPr="00076AC5">
        <w:rPr>
          <w:rFonts w:ascii="Poppins" w:hAnsi="Poppins" w:cs="Poppins"/>
          <w:b/>
          <w:bCs/>
        </w:rPr>
        <w:t>What methods will be used to measure the changes described in Q3?</w:t>
      </w:r>
      <w:r w:rsidR="00076AC5">
        <w:rPr>
          <w:rFonts w:ascii="Poppins" w:hAnsi="Poppins" w:cs="Poppins"/>
          <w:b/>
          <w:bCs/>
        </w:rPr>
        <w:t xml:space="preserve"> (200 words)</w:t>
      </w:r>
    </w:p>
    <w:p w14:paraId="327FA2C9" w14:textId="09736C45" w:rsidR="005C17EB" w:rsidRDefault="00D4362A" w:rsidP="00F84F02">
      <w:pPr>
        <w:widowControl w:val="0"/>
        <w:spacing w:after="240"/>
        <w:rPr>
          <w:rFonts w:ascii="Poppins" w:hAnsi="Poppins" w:cs="Poppins"/>
          <w:b/>
          <w:bCs/>
        </w:rPr>
      </w:pPr>
      <w:r w:rsidRPr="00076AC5">
        <w:rPr>
          <w:rFonts w:ascii="Poppins" w:hAnsi="Poppins" w:cs="Poppins"/>
        </w:rPr>
        <w:t xml:space="preserve">How will you identify when changes occur? </w:t>
      </w:r>
      <w:r w:rsidR="00B066DC" w:rsidRPr="00076AC5">
        <w:rPr>
          <w:rFonts w:ascii="Poppins" w:hAnsi="Poppins" w:cs="Poppins"/>
        </w:rPr>
        <w:t xml:space="preserve">Consider the most likely </w:t>
      </w:r>
      <w:r w:rsidRPr="00076AC5">
        <w:rPr>
          <w:rFonts w:ascii="Poppins" w:hAnsi="Poppins" w:cs="Poppins"/>
        </w:rPr>
        <w:t>indicators of</w:t>
      </w:r>
      <w:r w:rsidR="00A646ED" w:rsidRPr="00076AC5">
        <w:rPr>
          <w:rFonts w:ascii="Poppins" w:hAnsi="Poppins" w:cs="Poppins"/>
        </w:rPr>
        <w:t xml:space="preserve"> the changes you anticipate and </w:t>
      </w:r>
      <w:r w:rsidR="00D43B44" w:rsidRPr="00076AC5">
        <w:rPr>
          <w:rFonts w:ascii="Poppins" w:hAnsi="Poppins" w:cs="Poppins"/>
        </w:rPr>
        <w:t>how will you capture them, such as e.g.</w:t>
      </w:r>
      <w:r w:rsidRPr="00076AC5">
        <w:rPr>
          <w:rFonts w:ascii="Poppins" w:hAnsi="Poppins" w:cs="Poppins"/>
        </w:rPr>
        <w:t xml:space="preserve"> improvement</w:t>
      </w:r>
      <w:r w:rsidR="001F2CA2" w:rsidRPr="00076AC5">
        <w:rPr>
          <w:rFonts w:ascii="Poppins" w:hAnsi="Poppins" w:cs="Poppins"/>
        </w:rPr>
        <w:t xml:space="preserve"> </w:t>
      </w:r>
      <w:r w:rsidR="00D43B44" w:rsidRPr="00076AC5">
        <w:rPr>
          <w:rFonts w:ascii="Poppins" w:hAnsi="Poppins" w:cs="Poppins"/>
        </w:rPr>
        <w:t xml:space="preserve">in confidence, </w:t>
      </w:r>
      <w:r w:rsidR="001F2CA2" w:rsidRPr="00076AC5">
        <w:rPr>
          <w:rFonts w:ascii="Poppins" w:hAnsi="Poppins" w:cs="Poppins"/>
        </w:rPr>
        <w:t>or reduction in harm</w:t>
      </w:r>
      <w:r w:rsidR="00D43B44" w:rsidRPr="00076AC5">
        <w:rPr>
          <w:rFonts w:ascii="Poppins" w:hAnsi="Poppins" w:cs="Poppins"/>
        </w:rPr>
        <w:t>?</w:t>
      </w:r>
      <w:r w:rsidR="007F4A1A" w:rsidRPr="00076AC5">
        <w:rPr>
          <w:rFonts w:ascii="Poppins" w:hAnsi="Poppins" w:cs="Poppins"/>
        </w:rPr>
        <w:t xml:space="preserve"> This might involve designing a survey that asks people about these changes, or staff may record their observations. </w:t>
      </w:r>
      <w:r w:rsidR="00D41BCB">
        <w:rPr>
          <w:rFonts w:ascii="Poppins" w:hAnsi="Poppins" w:cs="Poppins"/>
        </w:rPr>
        <w:t xml:space="preserve">You might </w:t>
      </w:r>
      <w:r w:rsidR="00F84F02">
        <w:rPr>
          <w:rFonts w:ascii="Poppins" w:hAnsi="Poppins" w:cs="Poppins"/>
        </w:rPr>
        <w:t>choose</w:t>
      </w:r>
      <w:r w:rsidR="00D41BCB">
        <w:rPr>
          <w:rFonts w:ascii="Poppins" w:hAnsi="Poppins" w:cs="Poppins"/>
        </w:rPr>
        <w:t xml:space="preserve"> to capture individual levels of understanding</w:t>
      </w:r>
      <w:r w:rsidR="00F84F02">
        <w:rPr>
          <w:rFonts w:ascii="Poppins" w:hAnsi="Poppins" w:cs="Poppins"/>
        </w:rPr>
        <w:t xml:space="preserve"> and</w:t>
      </w:r>
      <w:r w:rsidR="00D41BCB">
        <w:rPr>
          <w:rFonts w:ascii="Poppins" w:hAnsi="Poppins" w:cs="Poppins"/>
        </w:rPr>
        <w:t>/</w:t>
      </w:r>
      <w:r w:rsidR="00F84F02">
        <w:rPr>
          <w:rFonts w:ascii="Poppins" w:hAnsi="Poppins" w:cs="Poppins"/>
        </w:rPr>
        <w:t xml:space="preserve">or </w:t>
      </w:r>
      <w:r w:rsidR="00D41BCB">
        <w:rPr>
          <w:rFonts w:ascii="Poppins" w:hAnsi="Poppins" w:cs="Poppins"/>
        </w:rPr>
        <w:t xml:space="preserve">perspective before and after </w:t>
      </w:r>
      <w:r w:rsidR="00F84F02">
        <w:rPr>
          <w:rFonts w:ascii="Poppins" w:hAnsi="Poppins" w:cs="Poppins"/>
        </w:rPr>
        <w:t xml:space="preserve">your project. </w:t>
      </w:r>
      <w:r w:rsidR="005C17EB">
        <w:rPr>
          <w:rFonts w:ascii="Poppins" w:hAnsi="Poppins" w:cs="Poppins"/>
          <w:b/>
          <w:bCs/>
        </w:rPr>
        <w:br w:type="page"/>
      </w:r>
    </w:p>
    <w:p w14:paraId="1C8BF8CE" w14:textId="77C3ED9D" w:rsidR="002E2087" w:rsidRPr="002E2087" w:rsidRDefault="002E2087" w:rsidP="00917973">
      <w:pPr>
        <w:widowControl w:val="0"/>
        <w:spacing w:after="240"/>
        <w:rPr>
          <w:rFonts w:ascii="Poppins" w:hAnsi="Poppins" w:cs="Poppins"/>
          <w:b/>
          <w:bCs/>
        </w:rPr>
      </w:pPr>
      <w:r w:rsidRPr="002E2087">
        <w:rPr>
          <w:rFonts w:ascii="Poppins" w:hAnsi="Poppins" w:cs="Poppins"/>
          <w:b/>
          <w:bCs/>
        </w:rPr>
        <w:lastRenderedPageBreak/>
        <w:t>Q5. To which funding theme does this activity relate?</w:t>
      </w:r>
      <w:r w:rsidR="00B169E4">
        <w:rPr>
          <w:rFonts w:ascii="Poppins" w:hAnsi="Poppins" w:cs="Poppins"/>
          <w:b/>
          <w:bCs/>
        </w:rPr>
        <w:t xml:space="preserve"> </w:t>
      </w:r>
      <w:r w:rsidR="00B169E4" w:rsidRPr="00D570FB">
        <w:rPr>
          <w:rFonts w:ascii="Poppins" w:hAnsi="Poppins" w:cs="Poppins"/>
        </w:rPr>
        <w:t>Select one or both, if applica</w:t>
      </w:r>
      <w:r w:rsidR="00D570FB" w:rsidRPr="00D570FB">
        <w:rPr>
          <w:rFonts w:ascii="Poppins" w:hAnsi="Poppins" w:cs="Poppins"/>
        </w:rPr>
        <w:t>ble.</w:t>
      </w:r>
    </w:p>
    <w:p w14:paraId="256ED003" w14:textId="77777777" w:rsidR="00B169E4" w:rsidRPr="00D570FB" w:rsidRDefault="00B169E4" w:rsidP="00D570FB">
      <w:pPr>
        <w:pStyle w:val="ListParagraph"/>
        <w:widowControl w:val="0"/>
        <w:numPr>
          <w:ilvl w:val="0"/>
          <w:numId w:val="33"/>
        </w:numPr>
        <w:spacing w:after="240"/>
        <w:rPr>
          <w:rFonts w:ascii="Poppins" w:hAnsi="Poppins" w:cs="Poppins"/>
        </w:rPr>
      </w:pPr>
      <w:r w:rsidRPr="00D570FB">
        <w:rPr>
          <w:rFonts w:ascii="Poppins" w:hAnsi="Poppins" w:cs="Poppins"/>
        </w:rPr>
        <w:t>Enterprising and Growing</w:t>
      </w:r>
    </w:p>
    <w:p w14:paraId="0786B3E2" w14:textId="272EC448" w:rsidR="002E2087" w:rsidRPr="00D570FB" w:rsidRDefault="00B169E4" w:rsidP="00D570FB">
      <w:pPr>
        <w:pStyle w:val="ListParagraph"/>
        <w:widowControl w:val="0"/>
        <w:numPr>
          <w:ilvl w:val="0"/>
          <w:numId w:val="34"/>
        </w:numPr>
        <w:spacing w:after="240"/>
        <w:rPr>
          <w:rFonts w:ascii="Poppins" w:hAnsi="Poppins" w:cs="Poppins"/>
        </w:rPr>
      </w:pPr>
      <w:r w:rsidRPr="00D570FB">
        <w:rPr>
          <w:rFonts w:ascii="Poppins" w:hAnsi="Poppins" w:cs="Poppins"/>
        </w:rPr>
        <w:t>Inclusive and Engaged</w:t>
      </w:r>
    </w:p>
    <w:p w14:paraId="008A513D" w14:textId="4A81B22F" w:rsidR="00B12634" w:rsidRPr="00425205" w:rsidRDefault="00425205" w:rsidP="00CA1A8D">
      <w:pPr>
        <w:spacing w:before="240"/>
        <w:rPr>
          <w:rFonts w:ascii="Poppins" w:hAnsi="Poppins" w:cs="Poppins"/>
          <w:b/>
          <w:bCs/>
        </w:rPr>
      </w:pPr>
      <w:r w:rsidRPr="00425205">
        <w:rPr>
          <w:rFonts w:ascii="Poppins" w:hAnsi="Poppins" w:cs="Poppins"/>
          <w:b/>
          <w:bCs/>
        </w:rPr>
        <w:t>Q</w:t>
      </w:r>
      <w:r w:rsidR="00B12634" w:rsidRPr="00425205">
        <w:rPr>
          <w:rFonts w:ascii="Poppins" w:hAnsi="Poppins" w:cs="Poppins"/>
          <w:b/>
          <w:bCs/>
        </w:rPr>
        <w:t xml:space="preserve">7. How did you identify a need for this activity/service? </w:t>
      </w:r>
      <w:r w:rsidR="00D046AD">
        <w:rPr>
          <w:rFonts w:ascii="Poppins" w:hAnsi="Poppins" w:cs="Poppins"/>
          <w:b/>
          <w:bCs/>
        </w:rPr>
        <w:t>(250 words)</w:t>
      </w:r>
    </w:p>
    <w:p w14:paraId="3337FD10" w14:textId="5BC347AD" w:rsidR="00E1579F" w:rsidRPr="00425205" w:rsidRDefault="00E1579F" w:rsidP="00CA1A8D">
      <w:pPr>
        <w:spacing w:before="240"/>
        <w:rPr>
          <w:rFonts w:ascii="Poppins" w:hAnsi="Poppins" w:cs="Poppins"/>
        </w:rPr>
      </w:pPr>
      <w:r w:rsidRPr="00425205">
        <w:rPr>
          <w:rFonts w:ascii="Poppins" w:hAnsi="Poppins" w:cs="Poppins"/>
        </w:rPr>
        <w:t xml:space="preserve">Please describe </w:t>
      </w:r>
      <w:r w:rsidR="003E016A" w:rsidRPr="00425205">
        <w:rPr>
          <w:rFonts w:ascii="Poppins" w:hAnsi="Poppins" w:cs="Poppins"/>
        </w:rPr>
        <w:t>how you have engaged with your community (geographic or thematic)</w:t>
      </w:r>
      <w:r w:rsidRPr="00425205">
        <w:rPr>
          <w:rFonts w:ascii="Poppins" w:hAnsi="Poppins" w:cs="Poppins"/>
        </w:rPr>
        <w:t xml:space="preserve"> to identify </w:t>
      </w:r>
      <w:r w:rsidR="0054140E" w:rsidRPr="00425205">
        <w:rPr>
          <w:rFonts w:ascii="Poppins" w:hAnsi="Poppins" w:cs="Poppins"/>
        </w:rPr>
        <w:t>or analyse the</w:t>
      </w:r>
      <w:r w:rsidR="009D5FE6">
        <w:rPr>
          <w:rFonts w:ascii="Poppins" w:hAnsi="Poppins" w:cs="Poppins"/>
        </w:rPr>
        <w:t>ir</w:t>
      </w:r>
      <w:r w:rsidR="0054140E" w:rsidRPr="00425205">
        <w:rPr>
          <w:rFonts w:ascii="Poppins" w:hAnsi="Poppins" w:cs="Poppins"/>
        </w:rPr>
        <w:t xml:space="preserve"> </w:t>
      </w:r>
      <w:r w:rsidRPr="00425205">
        <w:rPr>
          <w:rFonts w:ascii="Poppins" w:hAnsi="Poppins" w:cs="Poppins"/>
        </w:rPr>
        <w:t>need</w:t>
      </w:r>
      <w:r w:rsidR="009D5FE6">
        <w:rPr>
          <w:rFonts w:ascii="Poppins" w:hAnsi="Poppins" w:cs="Poppins"/>
        </w:rPr>
        <w:t>s</w:t>
      </w:r>
      <w:r w:rsidRPr="00425205">
        <w:rPr>
          <w:rFonts w:ascii="Poppins" w:hAnsi="Poppins" w:cs="Poppins"/>
        </w:rPr>
        <w:t xml:space="preserve"> </w:t>
      </w:r>
      <w:r w:rsidR="00D70887" w:rsidRPr="00425205">
        <w:rPr>
          <w:rFonts w:ascii="Poppins" w:hAnsi="Poppins" w:cs="Poppins"/>
        </w:rPr>
        <w:t>and</w:t>
      </w:r>
      <w:r w:rsidRPr="00425205">
        <w:rPr>
          <w:rFonts w:ascii="Poppins" w:hAnsi="Poppins" w:cs="Poppins"/>
        </w:rPr>
        <w:t xml:space="preserve"> indicate whether this need is recognised in </w:t>
      </w:r>
      <w:r w:rsidR="0054140E" w:rsidRPr="00425205">
        <w:rPr>
          <w:rFonts w:ascii="Poppins" w:hAnsi="Poppins" w:cs="Poppins"/>
        </w:rPr>
        <w:t xml:space="preserve">any </w:t>
      </w:r>
      <w:r w:rsidRPr="00425205">
        <w:rPr>
          <w:rFonts w:ascii="Poppins" w:hAnsi="Poppins" w:cs="Poppins"/>
        </w:rPr>
        <w:t xml:space="preserve">local plans. </w:t>
      </w:r>
      <w:r w:rsidR="00425205" w:rsidRPr="00425205">
        <w:rPr>
          <w:rFonts w:ascii="Poppins" w:hAnsi="Poppins" w:cs="Poppins"/>
        </w:rPr>
        <w:t xml:space="preserve">Please include when this engagement was carried out and </w:t>
      </w:r>
      <w:r w:rsidR="009D5FE6">
        <w:rPr>
          <w:rFonts w:ascii="Poppins" w:hAnsi="Poppins" w:cs="Poppins"/>
        </w:rPr>
        <w:t xml:space="preserve">estimated number of </w:t>
      </w:r>
      <w:r w:rsidR="00425205" w:rsidRPr="00425205">
        <w:rPr>
          <w:rFonts w:ascii="Poppins" w:hAnsi="Poppins" w:cs="Poppins"/>
        </w:rPr>
        <w:t>people engaged.</w:t>
      </w:r>
    </w:p>
    <w:p w14:paraId="4F35ED40" w14:textId="5E375A43" w:rsidR="00E55F01" w:rsidRPr="00F6027C" w:rsidRDefault="00E55F01" w:rsidP="00CA1A8D">
      <w:pPr>
        <w:spacing w:before="240"/>
        <w:rPr>
          <w:rFonts w:ascii="Poppins" w:hAnsi="Poppins" w:cs="Poppins"/>
          <w:b/>
          <w:bCs/>
        </w:rPr>
      </w:pPr>
      <w:r w:rsidRPr="00F6027C">
        <w:rPr>
          <w:rFonts w:ascii="Poppins" w:hAnsi="Poppins" w:cs="Poppins"/>
          <w:b/>
          <w:bCs/>
        </w:rPr>
        <w:t>Q8</w:t>
      </w:r>
      <w:r w:rsidR="00D36BC8" w:rsidRPr="00F6027C">
        <w:rPr>
          <w:rFonts w:ascii="Poppins" w:hAnsi="Poppins" w:cs="Poppins"/>
          <w:b/>
          <w:bCs/>
        </w:rPr>
        <w:t xml:space="preserve"> Start/End Dates</w:t>
      </w:r>
    </w:p>
    <w:p w14:paraId="146D3965" w14:textId="352E80B2" w:rsidR="002C124E" w:rsidRPr="00826BAC" w:rsidRDefault="002C124E" w:rsidP="002C124E">
      <w:pPr>
        <w:spacing w:before="240"/>
        <w:rPr>
          <w:rFonts w:ascii="Poppins" w:hAnsi="Poppins" w:cs="Poppins"/>
        </w:rPr>
      </w:pPr>
      <w:r w:rsidRPr="00826BAC">
        <w:rPr>
          <w:rFonts w:ascii="Poppins" w:hAnsi="Poppins" w:cs="Poppins"/>
        </w:rPr>
        <w:t xml:space="preserve">Tell us when you plan to begin </w:t>
      </w:r>
      <w:r w:rsidR="00826BAC" w:rsidRPr="00826BAC">
        <w:rPr>
          <w:rFonts w:ascii="Poppins" w:hAnsi="Poppins" w:cs="Poppins"/>
        </w:rPr>
        <w:t xml:space="preserve">and end </w:t>
      </w:r>
      <w:r w:rsidRPr="00826BAC">
        <w:rPr>
          <w:rFonts w:ascii="Poppins" w:hAnsi="Poppins" w:cs="Poppins"/>
        </w:rPr>
        <w:t xml:space="preserve">your project, using the date </w:t>
      </w:r>
      <w:r w:rsidR="00826BAC" w:rsidRPr="00826BAC">
        <w:rPr>
          <w:rFonts w:ascii="Poppins" w:hAnsi="Poppins" w:cs="Poppins"/>
        </w:rPr>
        <w:t>picker</w:t>
      </w:r>
      <w:r w:rsidRPr="00826BAC">
        <w:rPr>
          <w:rFonts w:ascii="Poppins" w:hAnsi="Poppins" w:cs="Poppins"/>
        </w:rPr>
        <w:t xml:space="preserve">. </w:t>
      </w:r>
      <w:r w:rsidR="00826BAC" w:rsidRPr="00826BAC">
        <w:rPr>
          <w:rFonts w:ascii="Poppins" w:hAnsi="Poppins" w:cs="Poppins"/>
        </w:rPr>
        <w:t>Activity may not begin until payments reach successful applicants.</w:t>
      </w:r>
    </w:p>
    <w:p w14:paraId="25C6782D" w14:textId="2E563C34" w:rsidR="00D36BC8" w:rsidRPr="00F6027C" w:rsidRDefault="00D36BC8" w:rsidP="00CA1A8D">
      <w:pPr>
        <w:spacing w:before="240"/>
        <w:rPr>
          <w:rFonts w:ascii="Poppins" w:hAnsi="Poppins" w:cs="Poppins"/>
        </w:rPr>
      </w:pPr>
      <w:r w:rsidRPr="00F6027C">
        <w:rPr>
          <w:rFonts w:ascii="Poppins" w:hAnsi="Poppins" w:cs="Poppins"/>
        </w:rPr>
        <w:t xml:space="preserve">Please refer to the funding </w:t>
      </w:r>
      <w:r w:rsidR="00D3732E" w:rsidRPr="00F6027C">
        <w:rPr>
          <w:rFonts w:ascii="Poppins" w:hAnsi="Poppins" w:cs="Poppins"/>
        </w:rPr>
        <w:t xml:space="preserve">timeline </w:t>
      </w:r>
      <w:r w:rsidR="007B3C23">
        <w:rPr>
          <w:rFonts w:ascii="Poppins" w:hAnsi="Poppins" w:cs="Poppins"/>
        </w:rPr>
        <w:t>before s</w:t>
      </w:r>
      <w:r w:rsidR="00FA05FB">
        <w:rPr>
          <w:rFonts w:ascii="Poppins" w:hAnsi="Poppins" w:cs="Poppins"/>
        </w:rPr>
        <w:t>elec</w:t>
      </w:r>
      <w:r w:rsidR="007B3C23">
        <w:rPr>
          <w:rFonts w:ascii="Poppins" w:hAnsi="Poppins" w:cs="Poppins"/>
        </w:rPr>
        <w:t xml:space="preserve">ting </w:t>
      </w:r>
      <w:r w:rsidR="00FA05FB">
        <w:rPr>
          <w:rFonts w:ascii="Poppins" w:hAnsi="Poppins" w:cs="Poppins"/>
        </w:rPr>
        <w:t xml:space="preserve">a date </w:t>
      </w:r>
      <w:r w:rsidRPr="00F6027C">
        <w:rPr>
          <w:rFonts w:ascii="Poppins" w:hAnsi="Poppins" w:cs="Poppins"/>
        </w:rPr>
        <w:t xml:space="preserve">to </w:t>
      </w:r>
      <w:r w:rsidR="009D5FE6">
        <w:rPr>
          <w:rFonts w:ascii="Poppins" w:hAnsi="Poppins" w:cs="Poppins"/>
        </w:rPr>
        <w:t>begin</w:t>
      </w:r>
      <w:r w:rsidRPr="00F6027C">
        <w:rPr>
          <w:rFonts w:ascii="Poppins" w:hAnsi="Poppins" w:cs="Poppins"/>
        </w:rPr>
        <w:t xml:space="preserve"> your project. </w:t>
      </w:r>
      <w:r w:rsidR="00D3732E" w:rsidRPr="00F6027C">
        <w:rPr>
          <w:rFonts w:ascii="Poppins" w:hAnsi="Poppins" w:cs="Poppins"/>
        </w:rPr>
        <w:t xml:space="preserve">The deadline for application is </w:t>
      </w:r>
      <w:r w:rsidR="007C3025">
        <w:rPr>
          <w:rFonts w:ascii="Poppins" w:hAnsi="Poppins" w:cs="Poppins"/>
        </w:rPr>
        <w:t xml:space="preserve">Friday </w:t>
      </w:r>
      <w:r w:rsidR="00D3732E" w:rsidRPr="00F6027C">
        <w:rPr>
          <w:rFonts w:ascii="Poppins" w:hAnsi="Poppins" w:cs="Poppins"/>
        </w:rPr>
        <w:t>30 May</w:t>
      </w:r>
      <w:r w:rsidR="00F6027C" w:rsidRPr="00F6027C">
        <w:rPr>
          <w:rFonts w:ascii="Poppins" w:hAnsi="Poppins" w:cs="Poppins"/>
        </w:rPr>
        <w:t xml:space="preserve"> and </w:t>
      </w:r>
      <w:r w:rsidR="00132152">
        <w:rPr>
          <w:rFonts w:ascii="Poppins" w:hAnsi="Poppins" w:cs="Poppins"/>
        </w:rPr>
        <w:t xml:space="preserve">we need a few weeks </w:t>
      </w:r>
      <w:r w:rsidR="00B741B8">
        <w:rPr>
          <w:rFonts w:ascii="Poppins" w:hAnsi="Poppins" w:cs="Poppins"/>
        </w:rPr>
        <w:t>for the funding panel to assess applications</w:t>
      </w:r>
      <w:r w:rsidR="004525D7">
        <w:rPr>
          <w:rFonts w:ascii="Poppins" w:hAnsi="Poppins" w:cs="Poppins"/>
        </w:rPr>
        <w:t xml:space="preserve"> and </w:t>
      </w:r>
      <w:r w:rsidR="00D36BFC">
        <w:rPr>
          <w:rFonts w:ascii="Poppins" w:hAnsi="Poppins" w:cs="Poppins"/>
        </w:rPr>
        <w:t>we cannot issue grant payments until funding agreement</w:t>
      </w:r>
      <w:r w:rsidR="00A153F4">
        <w:rPr>
          <w:rFonts w:ascii="Poppins" w:hAnsi="Poppins" w:cs="Poppins"/>
        </w:rPr>
        <w:t>s</w:t>
      </w:r>
      <w:r w:rsidR="00D36BFC">
        <w:rPr>
          <w:rFonts w:ascii="Poppins" w:hAnsi="Poppins" w:cs="Poppins"/>
        </w:rPr>
        <w:t xml:space="preserve"> have been returned</w:t>
      </w:r>
      <w:r w:rsidR="00B741B8">
        <w:rPr>
          <w:rFonts w:ascii="Poppins" w:hAnsi="Poppins" w:cs="Poppins"/>
        </w:rPr>
        <w:t xml:space="preserve">. </w:t>
      </w:r>
      <w:r w:rsidR="00FA05FB">
        <w:rPr>
          <w:rFonts w:ascii="Poppins" w:hAnsi="Poppins" w:cs="Poppins"/>
        </w:rPr>
        <w:t>T</w:t>
      </w:r>
      <w:r w:rsidR="00F6027C" w:rsidRPr="00F6027C">
        <w:rPr>
          <w:rFonts w:ascii="Poppins" w:hAnsi="Poppins" w:cs="Poppins"/>
        </w:rPr>
        <w:t xml:space="preserve">he </w:t>
      </w:r>
      <w:r w:rsidR="00A153F4">
        <w:rPr>
          <w:rFonts w:ascii="Poppins" w:hAnsi="Poppins" w:cs="Poppins"/>
        </w:rPr>
        <w:t xml:space="preserve">final </w:t>
      </w:r>
      <w:r w:rsidR="00F6027C" w:rsidRPr="00F6027C">
        <w:rPr>
          <w:rFonts w:ascii="Poppins" w:hAnsi="Poppins" w:cs="Poppins"/>
        </w:rPr>
        <w:t xml:space="preserve">deadline for spending the grant is 31 December 2025. </w:t>
      </w:r>
    </w:p>
    <w:p w14:paraId="1C9AD707" w14:textId="62B0BABF" w:rsidR="00E55F01" w:rsidRPr="00580EE5" w:rsidRDefault="004525D7" w:rsidP="00CA1A8D">
      <w:pPr>
        <w:spacing w:before="240"/>
        <w:rPr>
          <w:rFonts w:ascii="Poppins" w:hAnsi="Poppins" w:cs="Poppins"/>
          <w:b/>
          <w:bCs/>
        </w:rPr>
      </w:pPr>
      <w:r>
        <w:rPr>
          <w:rFonts w:ascii="Poppins" w:hAnsi="Poppins" w:cs="Poppins"/>
          <w:b/>
          <w:bCs/>
        </w:rPr>
        <w:t>Q</w:t>
      </w:r>
      <w:r w:rsidR="00F558F8" w:rsidRPr="00580EE5">
        <w:rPr>
          <w:rFonts w:ascii="Poppins" w:hAnsi="Poppins" w:cs="Poppins"/>
          <w:b/>
          <w:bCs/>
        </w:rPr>
        <w:t>9. In which locality will the project be focused?</w:t>
      </w:r>
      <w:r w:rsidR="00604710">
        <w:rPr>
          <w:rFonts w:ascii="Poppins" w:hAnsi="Poppins" w:cs="Poppins"/>
          <w:b/>
          <w:bCs/>
        </w:rPr>
        <w:t xml:space="preserve"> </w:t>
      </w:r>
      <w:r w:rsidR="00604710" w:rsidRPr="00604710">
        <w:rPr>
          <w:rFonts w:ascii="Poppins" w:hAnsi="Poppins" w:cs="Poppins"/>
        </w:rPr>
        <w:t xml:space="preserve">Choose </w:t>
      </w:r>
      <w:r w:rsidR="00B72EA9">
        <w:rPr>
          <w:rFonts w:ascii="Poppins" w:hAnsi="Poppins" w:cs="Poppins"/>
        </w:rPr>
        <w:t xml:space="preserve">any that apply </w:t>
      </w:r>
      <w:r w:rsidR="00604710" w:rsidRPr="00604710">
        <w:rPr>
          <w:rFonts w:ascii="Poppins" w:hAnsi="Poppins" w:cs="Poppins"/>
        </w:rPr>
        <w:t>from the options</w:t>
      </w:r>
      <w:r w:rsidR="00586016">
        <w:rPr>
          <w:rFonts w:ascii="Poppins" w:hAnsi="Poppins" w:cs="Poppins"/>
        </w:rPr>
        <w:t xml:space="preserve"> or select Highland-wide</w:t>
      </w:r>
      <w:r w:rsidR="00604710">
        <w:rPr>
          <w:rFonts w:ascii="Poppins" w:hAnsi="Poppins" w:cs="Poppins"/>
        </w:rPr>
        <w:t>:</w:t>
      </w:r>
    </w:p>
    <w:p w14:paraId="221DFE1F" w14:textId="77777777" w:rsidR="00580EE5" w:rsidRPr="00580EE5" w:rsidRDefault="00580EE5" w:rsidP="00580EE5">
      <w:pPr>
        <w:widowControl w:val="0"/>
        <w:spacing w:before="120" w:after="240" w:line="240" w:lineRule="auto"/>
        <w:contextualSpacing/>
        <w:rPr>
          <w:rFonts w:ascii="Poppins" w:hAnsi="Poppins" w:cs="Poppins"/>
        </w:rPr>
      </w:pPr>
      <w:r w:rsidRPr="00580EE5">
        <w:rPr>
          <w:rFonts w:ascii="Poppins" w:hAnsi="Poppins" w:cs="Poppins"/>
        </w:rPr>
        <w:t>Caithness</w:t>
      </w:r>
    </w:p>
    <w:p w14:paraId="73AAA0FC" w14:textId="77777777" w:rsidR="00580EE5" w:rsidRPr="00580EE5" w:rsidRDefault="00580EE5" w:rsidP="00580EE5">
      <w:pPr>
        <w:widowControl w:val="0"/>
        <w:spacing w:before="120" w:after="240" w:line="240" w:lineRule="auto"/>
        <w:contextualSpacing/>
        <w:rPr>
          <w:rFonts w:ascii="Poppins" w:hAnsi="Poppins" w:cs="Poppins"/>
        </w:rPr>
      </w:pPr>
      <w:r w:rsidRPr="00580EE5">
        <w:rPr>
          <w:rFonts w:ascii="Poppins" w:hAnsi="Poppins" w:cs="Poppins"/>
        </w:rPr>
        <w:t>Easter Ross</w:t>
      </w:r>
    </w:p>
    <w:p w14:paraId="73EEC673" w14:textId="77777777" w:rsidR="00580EE5" w:rsidRPr="00580EE5" w:rsidRDefault="00580EE5" w:rsidP="00580EE5">
      <w:pPr>
        <w:widowControl w:val="0"/>
        <w:spacing w:before="120" w:after="240" w:line="240" w:lineRule="auto"/>
        <w:contextualSpacing/>
        <w:rPr>
          <w:rFonts w:ascii="Poppins" w:hAnsi="Poppins" w:cs="Poppins"/>
        </w:rPr>
      </w:pPr>
      <w:r w:rsidRPr="00580EE5">
        <w:rPr>
          <w:rFonts w:ascii="Poppins" w:hAnsi="Poppins" w:cs="Poppins"/>
        </w:rPr>
        <w:t>Highland-wide</w:t>
      </w:r>
    </w:p>
    <w:p w14:paraId="2A4020FD" w14:textId="77777777" w:rsidR="00580EE5" w:rsidRPr="00580EE5" w:rsidRDefault="00580EE5" w:rsidP="00580EE5">
      <w:pPr>
        <w:widowControl w:val="0"/>
        <w:spacing w:before="120" w:after="240" w:line="240" w:lineRule="auto"/>
        <w:contextualSpacing/>
        <w:rPr>
          <w:rFonts w:ascii="Poppins" w:hAnsi="Poppins" w:cs="Poppins"/>
        </w:rPr>
      </w:pPr>
      <w:r w:rsidRPr="00580EE5">
        <w:rPr>
          <w:rFonts w:ascii="Poppins" w:hAnsi="Poppins" w:cs="Poppins"/>
        </w:rPr>
        <w:t>Inverness-shire (excluding city)</w:t>
      </w:r>
    </w:p>
    <w:p w14:paraId="793E6372" w14:textId="77777777" w:rsidR="00580EE5" w:rsidRPr="00580EE5" w:rsidRDefault="00580EE5" w:rsidP="00580EE5">
      <w:pPr>
        <w:widowControl w:val="0"/>
        <w:spacing w:before="120" w:after="240" w:line="240" w:lineRule="auto"/>
        <w:contextualSpacing/>
        <w:rPr>
          <w:rFonts w:ascii="Poppins" w:hAnsi="Poppins" w:cs="Poppins"/>
        </w:rPr>
      </w:pPr>
      <w:r w:rsidRPr="00580EE5">
        <w:rPr>
          <w:rFonts w:ascii="Poppins" w:hAnsi="Poppins" w:cs="Poppins"/>
        </w:rPr>
        <w:t>Lochaber</w:t>
      </w:r>
    </w:p>
    <w:p w14:paraId="697A0EF0" w14:textId="77777777" w:rsidR="00580EE5" w:rsidRPr="00580EE5" w:rsidRDefault="00580EE5" w:rsidP="00580EE5">
      <w:pPr>
        <w:widowControl w:val="0"/>
        <w:spacing w:before="120" w:after="240" w:line="240" w:lineRule="auto"/>
        <w:contextualSpacing/>
        <w:rPr>
          <w:rFonts w:ascii="Poppins" w:hAnsi="Poppins" w:cs="Poppins"/>
        </w:rPr>
      </w:pPr>
      <w:r w:rsidRPr="00580EE5">
        <w:rPr>
          <w:rFonts w:ascii="Poppins" w:hAnsi="Poppins" w:cs="Poppins"/>
        </w:rPr>
        <w:t>Mid-Ross</w:t>
      </w:r>
    </w:p>
    <w:p w14:paraId="0A9BF737" w14:textId="77777777" w:rsidR="00580EE5" w:rsidRPr="00580EE5" w:rsidRDefault="00580EE5" w:rsidP="00580EE5">
      <w:pPr>
        <w:widowControl w:val="0"/>
        <w:spacing w:before="120" w:after="240" w:line="240" w:lineRule="auto"/>
        <w:contextualSpacing/>
        <w:rPr>
          <w:rFonts w:ascii="Poppins" w:hAnsi="Poppins" w:cs="Poppins"/>
        </w:rPr>
      </w:pPr>
      <w:r w:rsidRPr="00580EE5">
        <w:rPr>
          <w:rFonts w:ascii="Poppins" w:hAnsi="Poppins" w:cs="Poppins"/>
        </w:rPr>
        <w:t>Nairnshire</w:t>
      </w:r>
    </w:p>
    <w:p w14:paraId="1C67AD48" w14:textId="77777777" w:rsidR="00580EE5" w:rsidRPr="00580EE5" w:rsidRDefault="00580EE5" w:rsidP="00580EE5">
      <w:pPr>
        <w:widowControl w:val="0"/>
        <w:spacing w:before="120" w:after="240" w:line="240" w:lineRule="auto"/>
        <w:contextualSpacing/>
        <w:rPr>
          <w:rFonts w:ascii="Poppins" w:hAnsi="Poppins" w:cs="Poppins"/>
        </w:rPr>
      </w:pPr>
      <w:r w:rsidRPr="00580EE5">
        <w:rPr>
          <w:rFonts w:ascii="Poppins" w:hAnsi="Poppins" w:cs="Poppins"/>
        </w:rPr>
        <w:t>Skye &amp; Lochalsh</w:t>
      </w:r>
    </w:p>
    <w:p w14:paraId="506F74C1" w14:textId="77777777" w:rsidR="00580EE5" w:rsidRPr="00580EE5" w:rsidRDefault="00580EE5" w:rsidP="00580EE5">
      <w:pPr>
        <w:widowControl w:val="0"/>
        <w:spacing w:before="120" w:after="240" w:line="240" w:lineRule="auto"/>
        <w:contextualSpacing/>
        <w:rPr>
          <w:rFonts w:ascii="Poppins" w:hAnsi="Poppins" w:cs="Poppins"/>
        </w:rPr>
      </w:pPr>
      <w:r w:rsidRPr="00580EE5">
        <w:rPr>
          <w:rFonts w:ascii="Poppins" w:hAnsi="Poppins" w:cs="Poppins"/>
        </w:rPr>
        <w:t>Sutherland</w:t>
      </w:r>
    </w:p>
    <w:p w14:paraId="7A6FF964" w14:textId="5EDEE288" w:rsidR="00F558F8" w:rsidRDefault="00580EE5" w:rsidP="00580EE5">
      <w:pPr>
        <w:widowControl w:val="0"/>
        <w:spacing w:before="120" w:after="240" w:line="240" w:lineRule="auto"/>
        <w:contextualSpacing/>
        <w:rPr>
          <w:rFonts w:ascii="Poppins" w:hAnsi="Poppins" w:cs="Poppins"/>
        </w:rPr>
      </w:pPr>
      <w:r w:rsidRPr="00580EE5">
        <w:rPr>
          <w:rFonts w:ascii="Poppins" w:hAnsi="Poppins" w:cs="Poppins"/>
        </w:rPr>
        <w:t>Wester Ross</w:t>
      </w:r>
    </w:p>
    <w:p w14:paraId="1755BA10" w14:textId="77777777" w:rsidR="00780E37" w:rsidRDefault="00780E37" w:rsidP="00580EE5">
      <w:pPr>
        <w:widowControl w:val="0"/>
        <w:spacing w:before="120" w:after="240" w:line="240" w:lineRule="auto"/>
        <w:contextualSpacing/>
        <w:rPr>
          <w:rFonts w:ascii="Poppins" w:hAnsi="Poppins" w:cs="Poppins"/>
        </w:rPr>
      </w:pPr>
    </w:p>
    <w:p w14:paraId="19478AEC" w14:textId="64422D83" w:rsidR="00780E37" w:rsidRPr="00604710" w:rsidRDefault="00780E37" w:rsidP="00580EE5">
      <w:pPr>
        <w:widowControl w:val="0"/>
        <w:spacing w:before="120" w:after="240" w:line="240" w:lineRule="auto"/>
        <w:contextualSpacing/>
        <w:rPr>
          <w:rFonts w:ascii="Poppins" w:hAnsi="Poppins" w:cs="Poppins"/>
        </w:rPr>
      </w:pPr>
      <w:r w:rsidRPr="00604710">
        <w:rPr>
          <w:rFonts w:ascii="Poppins" w:hAnsi="Poppins" w:cs="Poppins"/>
          <w:b/>
          <w:bCs/>
        </w:rPr>
        <w:t>Neighbourhood/community within the locality you've selected, if relevant?</w:t>
      </w:r>
      <w:r w:rsidR="00604710">
        <w:rPr>
          <w:rFonts w:ascii="Poppins" w:hAnsi="Poppins" w:cs="Poppins"/>
          <w:b/>
          <w:bCs/>
        </w:rPr>
        <w:t xml:space="preserve"> </w:t>
      </w:r>
      <w:r w:rsidR="00604710">
        <w:rPr>
          <w:rFonts w:ascii="Poppins" w:hAnsi="Poppins" w:cs="Poppins"/>
        </w:rPr>
        <w:t xml:space="preserve">State the name of the village, </w:t>
      </w:r>
      <w:r w:rsidR="003C7194">
        <w:rPr>
          <w:rFonts w:ascii="Poppins" w:hAnsi="Poppins" w:cs="Poppins"/>
        </w:rPr>
        <w:t xml:space="preserve">town, </w:t>
      </w:r>
      <w:r w:rsidR="00604710">
        <w:rPr>
          <w:rFonts w:ascii="Poppins" w:hAnsi="Poppins" w:cs="Poppins"/>
        </w:rPr>
        <w:t>neighbourhood</w:t>
      </w:r>
      <w:r w:rsidR="003C7194">
        <w:rPr>
          <w:rFonts w:ascii="Poppins" w:hAnsi="Poppins" w:cs="Poppins"/>
        </w:rPr>
        <w:t xml:space="preserve">, </w:t>
      </w:r>
      <w:r w:rsidR="00586016">
        <w:rPr>
          <w:rFonts w:ascii="Poppins" w:hAnsi="Poppins" w:cs="Poppins"/>
        </w:rPr>
        <w:t xml:space="preserve">etc. </w:t>
      </w:r>
      <w:r w:rsidR="003C7194">
        <w:rPr>
          <w:rFonts w:ascii="Poppins" w:hAnsi="Poppins" w:cs="Poppins"/>
        </w:rPr>
        <w:t>within the selected locality</w:t>
      </w:r>
      <w:r w:rsidR="00B72EA9">
        <w:rPr>
          <w:rFonts w:ascii="Poppins" w:hAnsi="Poppins" w:cs="Poppins"/>
        </w:rPr>
        <w:t xml:space="preserve"> or localities</w:t>
      </w:r>
      <w:r w:rsidR="003C7194">
        <w:rPr>
          <w:rFonts w:ascii="Poppins" w:hAnsi="Poppins" w:cs="Poppins"/>
        </w:rPr>
        <w:t xml:space="preserve">. </w:t>
      </w:r>
    </w:p>
    <w:p w14:paraId="3919DA48" w14:textId="77777777" w:rsidR="00992473" w:rsidRDefault="00992473">
      <w:pPr>
        <w:rPr>
          <w:rFonts w:ascii="Poppins" w:hAnsi="Poppins"/>
          <w:b/>
          <w:lang w:eastAsia="en-GB"/>
        </w:rPr>
      </w:pPr>
      <w:r>
        <w:br w:type="page"/>
      </w:r>
    </w:p>
    <w:p w14:paraId="097AEC57" w14:textId="061D9CED" w:rsidR="00C52360" w:rsidRPr="0009495F" w:rsidRDefault="00C52360" w:rsidP="0009495F">
      <w:pPr>
        <w:pStyle w:val="Style1"/>
      </w:pPr>
      <w:r w:rsidRPr="0009495F">
        <w:lastRenderedPageBreak/>
        <w:t>Financial Breakdown</w:t>
      </w:r>
    </w:p>
    <w:p w14:paraId="7AEA8342" w14:textId="189B4F76" w:rsidR="00FD0E4A" w:rsidRPr="00AA7AF9" w:rsidRDefault="004516D1" w:rsidP="00FD0E4A">
      <w:pPr>
        <w:rPr>
          <w:rFonts w:ascii="Poppins" w:hAnsi="Poppins" w:cs="Poppins"/>
          <w:shd w:val="clear" w:color="auto" w:fill="FFFFFF"/>
        </w:rPr>
      </w:pPr>
      <w:r w:rsidRPr="00AA7AF9">
        <w:rPr>
          <w:rFonts w:ascii="Poppins" w:hAnsi="Poppins" w:cs="Poppins"/>
        </w:rPr>
        <w:t xml:space="preserve">Please provide a breakdown of the total project costs </w:t>
      </w:r>
      <w:r w:rsidR="00F26BE3" w:rsidRPr="00AA7AF9">
        <w:rPr>
          <w:rFonts w:ascii="Poppins" w:hAnsi="Poppins" w:cs="Poppins"/>
        </w:rPr>
        <w:t xml:space="preserve">even if they would not be funded from the amount requested </w:t>
      </w:r>
      <w:r w:rsidR="00C52360" w:rsidRPr="00AA7AF9">
        <w:rPr>
          <w:rFonts w:ascii="Poppins" w:hAnsi="Poppins" w:cs="Poppins"/>
        </w:rPr>
        <w:t>from</w:t>
      </w:r>
      <w:r w:rsidR="00F26BE3" w:rsidRPr="00AA7AF9">
        <w:rPr>
          <w:rFonts w:ascii="Poppins" w:hAnsi="Poppins" w:cs="Poppins"/>
        </w:rPr>
        <w:t xml:space="preserve"> this fund. </w:t>
      </w:r>
      <w:r w:rsidR="00FD0E4A" w:rsidRPr="00AA7AF9">
        <w:rPr>
          <w:rFonts w:ascii="Poppins" w:hAnsi="Poppins" w:cs="Poppins"/>
        </w:rPr>
        <w:t>You should not attempt to itemise each individual cost. Try to group items together in cost headings, such as staff</w:t>
      </w:r>
      <w:r w:rsidR="00032AFF">
        <w:rPr>
          <w:rFonts w:ascii="Poppins" w:hAnsi="Poppins" w:cs="Poppins"/>
        </w:rPr>
        <w:t xml:space="preserve"> costs or event </w:t>
      </w:r>
      <w:r w:rsidR="00FD0E4A" w:rsidRPr="00AA7AF9">
        <w:rPr>
          <w:rFonts w:ascii="Poppins" w:hAnsi="Poppins" w:cs="Poppins"/>
        </w:rPr>
        <w:t xml:space="preserve">costs. </w:t>
      </w:r>
    </w:p>
    <w:p w14:paraId="366DCD51" w14:textId="7A307613" w:rsidR="00C52360" w:rsidRPr="00AA7AF9" w:rsidRDefault="00681748" w:rsidP="00C52360">
      <w:pPr>
        <w:spacing w:before="120"/>
        <w:rPr>
          <w:rFonts w:ascii="Poppins" w:hAnsi="Poppins" w:cs="Poppins"/>
        </w:rPr>
      </w:pPr>
      <w:r w:rsidRPr="00AA7AF9">
        <w:rPr>
          <w:rFonts w:ascii="Poppins" w:hAnsi="Poppins" w:cs="Poppins"/>
        </w:rPr>
        <w:t>O</w:t>
      </w:r>
      <w:r w:rsidR="00C52360" w:rsidRPr="00AA7AF9">
        <w:rPr>
          <w:rFonts w:ascii="Poppins" w:hAnsi="Poppins" w:cs="Poppins"/>
        </w:rPr>
        <w:t>nly type in the white cells of the table</w:t>
      </w:r>
      <w:r w:rsidRPr="00AA7AF9">
        <w:rPr>
          <w:rFonts w:ascii="Poppins" w:hAnsi="Poppins" w:cs="Poppins"/>
        </w:rPr>
        <w:t>.</w:t>
      </w:r>
      <w:r w:rsidR="00C52360" w:rsidRPr="00AA7AF9">
        <w:rPr>
          <w:rFonts w:ascii="Poppins" w:hAnsi="Poppins" w:cs="Poppins"/>
        </w:rPr>
        <w:t xml:space="preserve"> </w:t>
      </w:r>
      <w:r w:rsidR="00EE29F0" w:rsidRPr="00AA7AF9">
        <w:rPr>
          <w:rFonts w:ascii="Poppins" w:hAnsi="Poppins" w:cs="Poppins"/>
        </w:rPr>
        <w:t xml:space="preserve">Remove any </w:t>
      </w:r>
      <w:r w:rsidR="00C52360" w:rsidRPr="00AA7AF9">
        <w:rPr>
          <w:rFonts w:ascii="Poppins" w:hAnsi="Poppins" w:cs="Poppins"/>
        </w:rPr>
        <w:t>currency symbols</w:t>
      </w:r>
      <w:r w:rsidR="00575625" w:rsidRPr="00AA7AF9">
        <w:rPr>
          <w:rFonts w:ascii="Poppins" w:hAnsi="Poppins" w:cs="Poppins"/>
        </w:rPr>
        <w:t>, punctuation, text from the figures</w:t>
      </w:r>
      <w:r w:rsidR="00C52360" w:rsidRPr="00AA7AF9">
        <w:rPr>
          <w:rFonts w:ascii="Poppins" w:hAnsi="Poppins" w:cs="Poppins"/>
        </w:rPr>
        <w:t xml:space="preserve"> </w:t>
      </w:r>
      <w:r w:rsidR="00962767" w:rsidRPr="00AA7AF9">
        <w:rPr>
          <w:rFonts w:ascii="Poppins" w:hAnsi="Poppins" w:cs="Poppins"/>
        </w:rPr>
        <w:t>and round up to whole numbers</w:t>
      </w:r>
      <w:r w:rsidR="00C52360" w:rsidRPr="00AA7AF9">
        <w:rPr>
          <w:rFonts w:ascii="Poppins" w:hAnsi="Poppins" w:cs="Poppins"/>
        </w:rPr>
        <w:t>.</w:t>
      </w:r>
      <w:r w:rsidR="002D59AF">
        <w:rPr>
          <w:rFonts w:ascii="Poppins" w:hAnsi="Poppins" w:cs="Poppins"/>
        </w:rPr>
        <w:t xml:space="preserve"> In the final row, you must calculate the total</w:t>
      </w:r>
      <w:r w:rsidR="00EC63A3">
        <w:rPr>
          <w:rFonts w:ascii="Poppins" w:hAnsi="Poppins" w:cs="Poppins"/>
        </w:rPr>
        <w:t xml:space="preserve"> of your grouped items and add to the table. </w:t>
      </w:r>
    </w:p>
    <w:p w14:paraId="411D96DF" w14:textId="4282A265" w:rsidR="00C52360" w:rsidRPr="004B78B7" w:rsidRDefault="004B78B7" w:rsidP="004B78B7">
      <w:pPr>
        <w:spacing w:before="240"/>
        <w:rPr>
          <w:rFonts w:ascii="Poppins" w:hAnsi="Poppins" w:cs="Poppins"/>
          <w:b/>
          <w:bCs/>
        </w:rPr>
      </w:pPr>
      <w:r>
        <w:rPr>
          <w:rFonts w:ascii="Poppins" w:hAnsi="Poppins" w:cs="Poppins"/>
          <w:b/>
          <w:bCs/>
        </w:rPr>
        <w:t xml:space="preserve">Q10. </w:t>
      </w:r>
      <w:r w:rsidR="00C52360" w:rsidRPr="004B78B7">
        <w:rPr>
          <w:rFonts w:ascii="Poppins" w:hAnsi="Poppins" w:cs="Poppins"/>
          <w:b/>
          <w:bCs/>
        </w:rPr>
        <w:t>Projected REVENUE expenditure for the project:</w:t>
      </w:r>
    </w:p>
    <w:p w14:paraId="70208D07" w14:textId="6C5A275E" w:rsidR="00C667C3" w:rsidRPr="00AA7AF9" w:rsidRDefault="0073387E" w:rsidP="0073387E">
      <w:pPr>
        <w:spacing w:before="120" w:after="0"/>
        <w:rPr>
          <w:rFonts w:ascii="Poppins" w:hAnsi="Poppins" w:cs="Poppins"/>
        </w:rPr>
      </w:pPr>
      <w:r w:rsidRPr="00AA7AF9">
        <w:rPr>
          <w:rFonts w:ascii="Poppins" w:hAnsi="Poppins" w:cs="Poppins"/>
        </w:rPr>
        <w:t xml:space="preserve">Revenue costs are often associated with staffing costs or regular overheads like room hire, food supplies, tutor hire. This </w:t>
      </w:r>
      <w:r w:rsidR="00C667C3" w:rsidRPr="00AA7AF9">
        <w:rPr>
          <w:rFonts w:ascii="Poppins" w:hAnsi="Poppins" w:cs="Poppins"/>
        </w:rPr>
        <w:t xml:space="preserve">may include, but </w:t>
      </w:r>
      <w:r w:rsidRPr="00AA7AF9">
        <w:rPr>
          <w:rFonts w:ascii="Poppins" w:hAnsi="Poppins" w:cs="Poppins"/>
        </w:rPr>
        <w:t>is</w:t>
      </w:r>
      <w:r w:rsidR="00C667C3" w:rsidRPr="00AA7AF9">
        <w:rPr>
          <w:rFonts w:ascii="Poppins" w:hAnsi="Poppins" w:cs="Poppins"/>
        </w:rPr>
        <w:t xml:space="preserve"> not restricted to the following:</w:t>
      </w:r>
    </w:p>
    <w:p w14:paraId="2BCF2BD2" w14:textId="77777777" w:rsidR="00C667C3" w:rsidRPr="00AA7AF9" w:rsidRDefault="00C667C3" w:rsidP="00C667C3">
      <w:pPr>
        <w:pStyle w:val="ListParagraph"/>
        <w:numPr>
          <w:ilvl w:val="0"/>
          <w:numId w:val="25"/>
        </w:numPr>
        <w:spacing w:after="120" w:line="264" w:lineRule="auto"/>
        <w:rPr>
          <w:rFonts w:ascii="Poppins" w:hAnsi="Poppins" w:cs="Poppins"/>
        </w:rPr>
      </w:pPr>
      <w:r w:rsidRPr="00AA7AF9">
        <w:rPr>
          <w:rFonts w:ascii="Poppins" w:hAnsi="Poppins" w:cs="Poppins"/>
        </w:rPr>
        <w:t xml:space="preserve">Staff costs (including pensions and employers’ costs) </w:t>
      </w:r>
    </w:p>
    <w:p w14:paraId="7B691489" w14:textId="35DA7E78" w:rsidR="00C667C3" w:rsidRPr="00AA7AF9" w:rsidRDefault="00C667C3">
      <w:pPr>
        <w:pStyle w:val="ListParagraph"/>
        <w:numPr>
          <w:ilvl w:val="0"/>
          <w:numId w:val="25"/>
        </w:numPr>
        <w:spacing w:after="120" w:line="264" w:lineRule="auto"/>
        <w:rPr>
          <w:rFonts w:ascii="Poppins" w:hAnsi="Poppins" w:cs="Poppins"/>
        </w:rPr>
      </w:pPr>
      <w:r w:rsidRPr="00AA7AF9">
        <w:rPr>
          <w:rFonts w:ascii="Poppins" w:hAnsi="Poppins" w:cs="Poppins"/>
        </w:rPr>
        <w:t>Professional fees</w:t>
      </w:r>
      <w:r w:rsidR="00C34B61" w:rsidRPr="00AA7AF9">
        <w:rPr>
          <w:rFonts w:ascii="Poppins" w:hAnsi="Poppins" w:cs="Poppins"/>
        </w:rPr>
        <w:t>/</w:t>
      </w:r>
      <w:r w:rsidRPr="00AA7AF9">
        <w:rPr>
          <w:rFonts w:ascii="Poppins" w:hAnsi="Poppins" w:cs="Poppins"/>
        </w:rPr>
        <w:t xml:space="preserve">Insurances </w:t>
      </w:r>
    </w:p>
    <w:p w14:paraId="0945D411" w14:textId="77777777" w:rsidR="00C667C3" w:rsidRPr="00AA7AF9" w:rsidRDefault="00C667C3" w:rsidP="00C667C3">
      <w:pPr>
        <w:pStyle w:val="ListParagraph"/>
        <w:numPr>
          <w:ilvl w:val="0"/>
          <w:numId w:val="25"/>
        </w:numPr>
        <w:spacing w:after="120" w:line="264" w:lineRule="auto"/>
        <w:rPr>
          <w:rFonts w:ascii="Poppins" w:hAnsi="Poppins" w:cs="Poppins"/>
        </w:rPr>
      </w:pPr>
      <w:r w:rsidRPr="00AA7AF9">
        <w:rPr>
          <w:rFonts w:ascii="Poppins" w:hAnsi="Poppins" w:cs="Poppins"/>
        </w:rPr>
        <w:t>Room hire</w:t>
      </w:r>
    </w:p>
    <w:p w14:paraId="56E5533C" w14:textId="77777777" w:rsidR="00C667C3" w:rsidRPr="00AA7AF9" w:rsidRDefault="00C667C3" w:rsidP="00C667C3">
      <w:pPr>
        <w:pStyle w:val="ListParagraph"/>
        <w:numPr>
          <w:ilvl w:val="0"/>
          <w:numId w:val="25"/>
        </w:numPr>
        <w:spacing w:after="120" w:line="264" w:lineRule="auto"/>
        <w:rPr>
          <w:rFonts w:ascii="Poppins" w:hAnsi="Poppins" w:cs="Poppins"/>
        </w:rPr>
      </w:pPr>
      <w:r w:rsidRPr="00AA7AF9">
        <w:rPr>
          <w:rFonts w:ascii="Poppins" w:hAnsi="Poppins" w:cs="Poppins"/>
        </w:rPr>
        <w:t xml:space="preserve">Travel costs </w:t>
      </w:r>
    </w:p>
    <w:p w14:paraId="36B71471" w14:textId="77777777" w:rsidR="00C667C3" w:rsidRPr="00AA7AF9" w:rsidRDefault="00C667C3" w:rsidP="0073387E">
      <w:pPr>
        <w:pStyle w:val="ListParagraph"/>
        <w:numPr>
          <w:ilvl w:val="0"/>
          <w:numId w:val="25"/>
        </w:numPr>
        <w:spacing w:after="120" w:line="264" w:lineRule="auto"/>
        <w:ind w:left="714" w:hanging="357"/>
        <w:contextualSpacing w:val="0"/>
        <w:rPr>
          <w:rFonts w:ascii="Poppins" w:hAnsi="Poppins" w:cs="Poppins"/>
        </w:rPr>
      </w:pPr>
      <w:r w:rsidRPr="00AA7AF9">
        <w:rPr>
          <w:rFonts w:ascii="Poppins" w:hAnsi="Poppins" w:cs="Poppins"/>
        </w:rPr>
        <w:t>Volunteer expenses</w:t>
      </w:r>
    </w:p>
    <w:p w14:paraId="651AF096" w14:textId="48E85AF9" w:rsidR="008341E3" w:rsidRPr="004B78B7" w:rsidRDefault="004B78B7" w:rsidP="004B78B7">
      <w:pPr>
        <w:spacing w:before="120" w:after="120"/>
        <w:rPr>
          <w:rFonts w:ascii="Poppins" w:hAnsi="Poppins" w:cs="Poppins"/>
          <w:b/>
          <w:bCs/>
        </w:rPr>
      </w:pPr>
      <w:r>
        <w:rPr>
          <w:rFonts w:ascii="Poppins" w:hAnsi="Poppins" w:cs="Poppins"/>
          <w:b/>
          <w:bCs/>
        </w:rPr>
        <w:t>Q</w:t>
      </w:r>
      <w:r w:rsidR="00B80C65">
        <w:rPr>
          <w:rFonts w:ascii="Poppins" w:hAnsi="Poppins" w:cs="Poppins"/>
          <w:b/>
          <w:bCs/>
        </w:rPr>
        <w:t xml:space="preserve">11. </w:t>
      </w:r>
      <w:r w:rsidR="006020C4" w:rsidRPr="004B78B7">
        <w:rPr>
          <w:rFonts w:ascii="Poppins" w:hAnsi="Poppins" w:cs="Poppins"/>
          <w:b/>
          <w:bCs/>
        </w:rPr>
        <w:t>Projected CAPITAL expenditure for the project:</w:t>
      </w:r>
    </w:p>
    <w:p w14:paraId="59F79B51" w14:textId="7E5AA7CB" w:rsidR="00044410" w:rsidRPr="00CC0E1D" w:rsidRDefault="00DA498D" w:rsidP="0073387E">
      <w:pPr>
        <w:spacing w:line="240" w:lineRule="auto"/>
        <w:rPr>
          <w:rFonts w:ascii="Poppins" w:hAnsi="Poppins" w:cs="Poppins"/>
        </w:rPr>
      </w:pPr>
      <w:r w:rsidRPr="00CC0E1D">
        <w:rPr>
          <w:rFonts w:ascii="Poppins" w:hAnsi="Poppins" w:cs="Poppins"/>
        </w:rPr>
        <w:t>Capital costs refer to the funds used to acquire, upgrade, and maintain physical assets such as buildings</w:t>
      </w:r>
      <w:r w:rsidR="00F84234">
        <w:rPr>
          <w:rFonts w:ascii="Poppins" w:hAnsi="Poppins" w:cs="Poppins"/>
        </w:rPr>
        <w:t xml:space="preserve"> </w:t>
      </w:r>
      <w:r w:rsidRPr="00CC0E1D">
        <w:rPr>
          <w:rFonts w:ascii="Poppins" w:hAnsi="Poppins" w:cs="Poppins"/>
        </w:rPr>
        <w:t xml:space="preserve">and equipment necessary for the project. </w:t>
      </w:r>
      <w:r w:rsidR="00B20DAB">
        <w:rPr>
          <w:rFonts w:ascii="Poppins" w:hAnsi="Poppins" w:cs="Poppins"/>
        </w:rPr>
        <w:t>For this grant programme, e</w:t>
      </w:r>
      <w:r w:rsidRPr="00CC0E1D">
        <w:rPr>
          <w:rFonts w:ascii="Poppins" w:hAnsi="Poppins" w:cs="Poppins"/>
        </w:rPr>
        <w:t xml:space="preserve">xamples of capital expenditure include the purchase of land, construction of facilities, major renovations, and procurement of </w:t>
      </w:r>
      <w:r w:rsidR="00B20DAB">
        <w:rPr>
          <w:rFonts w:ascii="Poppins" w:hAnsi="Poppins" w:cs="Poppins"/>
        </w:rPr>
        <w:t xml:space="preserve">large </w:t>
      </w:r>
      <w:r w:rsidRPr="00CC0E1D">
        <w:rPr>
          <w:rFonts w:ascii="Poppins" w:hAnsi="Poppins" w:cs="Poppins"/>
        </w:rPr>
        <w:t>machinery or significant technology systems.</w:t>
      </w:r>
      <w:r w:rsidR="00DD1D7D">
        <w:rPr>
          <w:rFonts w:ascii="Poppins" w:hAnsi="Poppins" w:cs="Poppins"/>
        </w:rPr>
        <w:t xml:space="preserve"> If you are unsure whether project costs are capital or revenue, please contact us to discuss. </w:t>
      </w:r>
    </w:p>
    <w:p w14:paraId="6F9A1B3A" w14:textId="0C1D4A64" w:rsidR="00044410" w:rsidRPr="00B80C65" w:rsidRDefault="00B80C65" w:rsidP="00B80C65">
      <w:pPr>
        <w:spacing w:before="120" w:after="120" w:line="240" w:lineRule="auto"/>
        <w:rPr>
          <w:rFonts w:ascii="Poppins" w:hAnsi="Poppins" w:cs="Poppins"/>
          <w:b/>
          <w:bCs/>
        </w:rPr>
      </w:pPr>
      <w:r>
        <w:rPr>
          <w:rFonts w:ascii="Poppins" w:hAnsi="Poppins" w:cs="Poppins"/>
          <w:b/>
          <w:bCs/>
        </w:rPr>
        <w:t xml:space="preserve">Q12. </w:t>
      </w:r>
      <w:r w:rsidR="00044410" w:rsidRPr="00B80C65">
        <w:rPr>
          <w:rFonts w:ascii="Poppins" w:hAnsi="Poppins" w:cs="Poppins"/>
          <w:b/>
          <w:bCs/>
        </w:rPr>
        <w:t>Match funding (please enter details if applicable)</w:t>
      </w:r>
    </w:p>
    <w:p w14:paraId="35DA2EA9" w14:textId="77777777" w:rsidR="001F0255" w:rsidRDefault="008341E3" w:rsidP="008341E3">
      <w:pPr>
        <w:spacing w:before="120" w:after="240"/>
        <w:rPr>
          <w:rFonts w:ascii="Poppins" w:hAnsi="Poppins" w:cs="Poppins"/>
        </w:rPr>
      </w:pPr>
      <w:r w:rsidRPr="009951D6">
        <w:rPr>
          <w:rFonts w:ascii="Poppins" w:hAnsi="Poppins" w:cs="Poppins"/>
        </w:rPr>
        <w:t xml:space="preserve">If you have match funding, </w:t>
      </w:r>
      <w:r w:rsidR="00BF5DE7">
        <w:rPr>
          <w:rFonts w:ascii="Poppins" w:hAnsi="Poppins" w:cs="Poppins"/>
        </w:rPr>
        <w:t xml:space="preserve">please </w:t>
      </w:r>
      <w:r w:rsidRPr="009951D6">
        <w:rPr>
          <w:rFonts w:ascii="Poppins" w:hAnsi="Poppins" w:cs="Poppins"/>
        </w:rPr>
        <w:t>provide details of the amount</w:t>
      </w:r>
      <w:r w:rsidR="00076AF0" w:rsidRPr="009951D6">
        <w:rPr>
          <w:rFonts w:ascii="Poppins" w:hAnsi="Poppins" w:cs="Poppins"/>
        </w:rPr>
        <w:t xml:space="preserve">, </w:t>
      </w:r>
      <w:r w:rsidR="00A56B81" w:rsidRPr="009951D6">
        <w:rPr>
          <w:rFonts w:ascii="Poppins" w:hAnsi="Poppins" w:cs="Poppins"/>
        </w:rPr>
        <w:t>the origin</w:t>
      </w:r>
      <w:r w:rsidR="00076AF0" w:rsidRPr="009951D6">
        <w:rPr>
          <w:rFonts w:ascii="Poppins" w:hAnsi="Poppins" w:cs="Poppins"/>
        </w:rPr>
        <w:t xml:space="preserve"> </w:t>
      </w:r>
      <w:r w:rsidR="00A56B81" w:rsidRPr="009951D6">
        <w:rPr>
          <w:rFonts w:ascii="Poppins" w:hAnsi="Poppins" w:cs="Poppins"/>
        </w:rPr>
        <w:t xml:space="preserve">and select yes or no to indicate whether </w:t>
      </w:r>
      <w:r w:rsidR="004B62A8">
        <w:rPr>
          <w:rFonts w:ascii="Poppins" w:hAnsi="Poppins" w:cs="Poppins"/>
        </w:rPr>
        <w:t>i</w:t>
      </w:r>
      <w:r w:rsidR="00C10060" w:rsidRPr="009951D6">
        <w:rPr>
          <w:rFonts w:ascii="Poppins" w:hAnsi="Poppins" w:cs="Poppins"/>
        </w:rPr>
        <w:t>t</w:t>
      </w:r>
      <w:r w:rsidR="00A56B81" w:rsidRPr="009951D6">
        <w:rPr>
          <w:rFonts w:ascii="Poppins" w:hAnsi="Poppins" w:cs="Poppins"/>
        </w:rPr>
        <w:t xml:space="preserve"> </w:t>
      </w:r>
      <w:r w:rsidR="004B62A8">
        <w:rPr>
          <w:rFonts w:ascii="Poppins" w:hAnsi="Poppins" w:cs="Poppins"/>
        </w:rPr>
        <w:t xml:space="preserve">has been </w:t>
      </w:r>
      <w:r w:rsidR="00A56B81" w:rsidRPr="009951D6">
        <w:rPr>
          <w:rFonts w:ascii="Poppins" w:hAnsi="Poppins" w:cs="Poppins"/>
        </w:rPr>
        <w:t>confirmed at the time of this application</w:t>
      </w:r>
      <w:r w:rsidRPr="009951D6">
        <w:rPr>
          <w:rFonts w:ascii="Poppins" w:hAnsi="Poppins" w:cs="Poppins"/>
        </w:rPr>
        <w:t xml:space="preserve">. </w:t>
      </w:r>
    </w:p>
    <w:p w14:paraId="1A1A76EF" w14:textId="0E3CDC58" w:rsidR="004B62A8" w:rsidRPr="001F0255" w:rsidRDefault="000829EB" w:rsidP="008341E3">
      <w:pPr>
        <w:spacing w:before="120" w:after="240"/>
        <w:rPr>
          <w:rFonts w:ascii="Poppins" w:hAnsi="Poppins" w:cs="Poppins"/>
          <w:b/>
          <w:bCs/>
        </w:rPr>
      </w:pPr>
      <w:r w:rsidRPr="001F0255">
        <w:rPr>
          <w:rFonts w:ascii="Poppins" w:hAnsi="Poppins" w:cs="Poppins"/>
          <w:b/>
          <w:bCs/>
        </w:rPr>
        <w:t xml:space="preserve">The </w:t>
      </w:r>
      <w:r w:rsidR="0050293F" w:rsidRPr="001F0255">
        <w:rPr>
          <w:rFonts w:ascii="Poppins" w:hAnsi="Poppins" w:cs="Poppins"/>
          <w:b/>
          <w:bCs/>
        </w:rPr>
        <w:t xml:space="preserve">amount </w:t>
      </w:r>
      <w:r w:rsidRPr="001F0255">
        <w:rPr>
          <w:rFonts w:ascii="Poppins" w:hAnsi="Poppins" w:cs="Poppins"/>
          <w:b/>
          <w:bCs/>
        </w:rPr>
        <w:t>requested plus match funding should equal the total project costs.</w:t>
      </w:r>
    </w:p>
    <w:p w14:paraId="5A4695B0" w14:textId="77777777" w:rsidR="002C3638" w:rsidRPr="002C3638" w:rsidRDefault="002C3638" w:rsidP="00F84234">
      <w:pPr>
        <w:spacing w:before="120" w:after="120"/>
        <w:rPr>
          <w:rFonts w:ascii="Poppins" w:hAnsi="Poppins" w:cs="Poppins"/>
          <w:b/>
          <w:bCs/>
        </w:rPr>
      </w:pPr>
      <w:r w:rsidRPr="002C3638">
        <w:rPr>
          <w:rFonts w:ascii="Poppins" w:hAnsi="Poppins" w:cs="Poppins"/>
          <w:b/>
          <w:bCs/>
        </w:rPr>
        <w:t>Q13. In-kind support</w:t>
      </w:r>
    </w:p>
    <w:p w14:paraId="608FF8CB" w14:textId="7BCD0E92" w:rsidR="008341E3" w:rsidRPr="009951D6" w:rsidRDefault="000829EB" w:rsidP="00F84234">
      <w:pPr>
        <w:spacing w:after="240"/>
        <w:rPr>
          <w:rFonts w:ascii="Poppins" w:hAnsi="Poppins" w:cs="Poppins"/>
        </w:rPr>
      </w:pPr>
      <w:r>
        <w:rPr>
          <w:rFonts w:ascii="Poppins" w:hAnsi="Poppins" w:cs="Poppins"/>
        </w:rPr>
        <w:t>You may c</w:t>
      </w:r>
      <w:r w:rsidR="0029369C" w:rsidRPr="0029369C">
        <w:rPr>
          <w:rFonts w:ascii="Poppins" w:hAnsi="Poppins" w:cs="Poppins"/>
        </w:rPr>
        <w:t>onfirm detail</w:t>
      </w:r>
      <w:r>
        <w:rPr>
          <w:rFonts w:ascii="Poppins" w:hAnsi="Poppins" w:cs="Poppins"/>
        </w:rPr>
        <w:t>s of</w:t>
      </w:r>
      <w:r w:rsidR="0029369C" w:rsidRPr="0029369C">
        <w:rPr>
          <w:rFonts w:ascii="Poppins" w:hAnsi="Poppins" w:cs="Poppins"/>
        </w:rPr>
        <w:t xml:space="preserve"> </w:t>
      </w:r>
      <w:r w:rsidR="0008006A">
        <w:rPr>
          <w:rFonts w:ascii="Poppins" w:hAnsi="Poppins" w:cs="Poppins"/>
        </w:rPr>
        <w:t>‘</w:t>
      </w:r>
      <w:r w:rsidR="0029369C" w:rsidRPr="0029369C">
        <w:rPr>
          <w:rFonts w:ascii="Poppins" w:hAnsi="Poppins" w:cs="Poppins"/>
        </w:rPr>
        <w:t>in kind</w:t>
      </w:r>
      <w:r w:rsidR="0008006A">
        <w:rPr>
          <w:rFonts w:ascii="Poppins" w:hAnsi="Poppins" w:cs="Poppins"/>
        </w:rPr>
        <w:t>’</w:t>
      </w:r>
      <w:r w:rsidR="0029369C" w:rsidRPr="0029369C">
        <w:rPr>
          <w:rFonts w:ascii="Poppins" w:hAnsi="Poppins" w:cs="Poppins"/>
        </w:rPr>
        <w:t xml:space="preserve"> support that will contribute towards </w:t>
      </w:r>
      <w:r w:rsidR="003E62D7">
        <w:rPr>
          <w:rFonts w:ascii="Poppins" w:hAnsi="Poppins" w:cs="Poppins"/>
        </w:rPr>
        <w:t xml:space="preserve">this </w:t>
      </w:r>
      <w:r w:rsidR="0029369C" w:rsidRPr="0029369C">
        <w:rPr>
          <w:rFonts w:ascii="Poppins" w:hAnsi="Poppins" w:cs="Poppins"/>
        </w:rPr>
        <w:t xml:space="preserve">project. </w:t>
      </w:r>
      <w:r w:rsidR="003E62D7">
        <w:rPr>
          <w:rFonts w:ascii="Poppins" w:hAnsi="Poppins" w:cs="Poppins"/>
        </w:rPr>
        <w:t xml:space="preserve">For example, </w:t>
      </w:r>
      <w:r w:rsidR="0029369C" w:rsidRPr="0029369C">
        <w:rPr>
          <w:rFonts w:ascii="Poppins" w:hAnsi="Poppins" w:cs="Poppins"/>
        </w:rPr>
        <w:t xml:space="preserve">volunteer time, a donation of land or services, loan of equipment, free office space etc. The total value of </w:t>
      </w:r>
      <w:r w:rsidR="0008006A">
        <w:rPr>
          <w:rFonts w:ascii="Poppins" w:hAnsi="Poppins" w:cs="Poppins"/>
        </w:rPr>
        <w:t>‘</w:t>
      </w:r>
      <w:r w:rsidR="0029369C" w:rsidRPr="0029369C">
        <w:rPr>
          <w:rFonts w:ascii="Poppins" w:hAnsi="Poppins" w:cs="Poppins"/>
        </w:rPr>
        <w:t>in-kind</w:t>
      </w:r>
      <w:r w:rsidR="0008006A">
        <w:rPr>
          <w:rFonts w:ascii="Poppins" w:hAnsi="Poppins" w:cs="Poppins"/>
        </w:rPr>
        <w:t>’</w:t>
      </w:r>
      <w:r w:rsidR="0029369C" w:rsidRPr="0029369C">
        <w:rPr>
          <w:rFonts w:ascii="Poppins" w:hAnsi="Poppins" w:cs="Poppins"/>
        </w:rPr>
        <w:t xml:space="preserve"> contributions should </w:t>
      </w:r>
      <w:r w:rsidR="0029369C" w:rsidRPr="0008006A">
        <w:rPr>
          <w:rFonts w:ascii="Poppins" w:hAnsi="Poppins" w:cs="Poppins"/>
          <w:u w:val="single"/>
        </w:rPr>
        <w:t>not</w:t>
      </w:r>
      <w:r w:rsidR="0029369C" w:rsidRPr="0029369C">
        <w:rPr>
          <w:rFonts w:ascii="Poppins" w:hAnsi="Poppins" w:cs="Poppins"/>
        </w:rPr>
        <w:t xml:space="preserve"> form part of the project budget or match funding, but it may strengthen the application to show </w:t>
      </w:r>
      <w:r w:rsidR="004B62A8">
        <w:rPr>
          <w:rFonts w:ascii="Poppins" w:hAnsi="Poppins" w:cs="Poppins"/>
        </w:rPr>
        <w:t xml:space="preserve">that </w:t>
      </w:r>
      <w:r w:rsidR="003E62D7">
        <w:rPr>
          <w:rFonts w:ascii="Poppins" w:hAnsi="Poppins" w:cs="Poppins"/>
        </w:rPr>
        <w:t xml:space="preserve">this </w:t>
      </w:r>
      <w:r w:rsidR="0029369C" w:rsidRPr="0029369C">
        <w:rPr>
          <w:rFonts w:ascii="Poppins" w:hAnsi="Poppins" w:cs="Poppins"/>
        </w:rPr>
        <w:t>is included.</w:t>
      </w:r>
      <w:r w:rsidR="00BC5354">
        <w:rPr>
          <w:rFonts w:ascii="Poppins" w:hAnsi="Poppins" w:cs="Poppins"/>
        </w:rPr>
        <w:t xml:space="preserve"> You may also skip this section.</w:t>
      </w:r>
    </w:p>
    <w:p w14:paraId="0936CB1A" w14:textId="3612C4BE" w:rsidR="00F26BE3" w:rsidRPr="00BC5354" w:rsidRDefault="00B80C65" w:rsidP="00B80C65">
      <w:pPr>
        <w:spacing w:before="240"/>
        <w:rPr>
          <w:rFonts w:ascii="Poppins" w:hAnsi="Poppins" w:cs="Poppins"/>
        </w:rPr>
      </w:pPr>
      <w:r w:rsidRPr="00BC5354">
        <w:rPr>
          <w:rFonts w:ascii="Poppins" w:hAnsi="Poppins" w:cs="Poppins"/>
          <w:b/>
          <w:bCs/>
        </w:rPr>
        <w:lastRenderedPageBreak/>
        <w:t>Q1</w:t>
      </w:r>
      <w:r w:rsidR="00BC5354">
        <w:rPr>
          <w:rFonts w:ascii="Poppins" w:hAnsi="Poppins" w:cs="Poppins"/>
          <w:b/>
          <w:bCs/>
        </w:rPr>
        <w:t>4</w:t>
      </w:r>
      <w:r w:rsidRPr="00BC5354">
        <w:rPr>
          <w:rFonts w:ascii="Poppins" w:hAnsi="Poppins" w:cs="Poppins"/>
          <w:b/>
          <w:bCs/>
        </w:rPr>
        <w:t xml:space="preserve">. </w:t>
      </w:r>
      <w:r w:rsidR="005328D4" w:rsidRPr="00BC5354">
        <w:rPr>
          <w:rFonts w:ascii="Poppins" w:hAnsi="Poppins" w:cs="Poppins"/>
          <w:b/>
          <w:bCs/>
        </w:rPr>
        <w:t xml:space="preserve">Total project costs - </w:t>
      </w:r>
      <w:r w:rsidR="00420404" w:rsidRPr="00BC5354">
        <w:rPr>
          <w:rFonts w:ascii="Poppins" w:hAnsi="Poppins" w:cs="Poppins"/>
        </w:rPr>
        <w:t>Confirm the total project costs, which should be the combined revenue and capital costs provided above.</w:t>
      </w:r>
    </w:p>
    <w:p w14:paraId="0C268DCC" w14:textId="77777777" w:rsidR="004D7FCC" w:rsidRPr="00BC5354" w:rsidRDefault="004D7FCC" w:rsidP="004D7FCC">
      <w:pPr>
        <w:pStyle w:val="ListParagraph"/>
        <w:numPr>
          <w:ilvl w:val="0"/>
          <w:numId w:val="29"/>
        </w:numPr>
        <w:spacing w:before="240"/>
        <w:rPr>
          <w:rFonts w:ascii="Poppins" w:hAnsi="Poppins" w:cs="Poppins"/>
          <w:b/>
          <w:bCs/>
          <w:vanish/>
        </w:rPr>
      </w:pPr>
    </w:p>
    <w:p w14:paraId="1CDB2B1C" w14:textId="77777777" w:rsidR="004D7FCC" w:rsidRPr="00BC5354" w:rsidRDefault="004D7FCC" w:rsidP="004D7FCC">
      <w:pPr>
        <w:pStyle w:val="ListParagraph"/>
        <w:numPr>
          <w:ilvl w:val="0"/>
          <w:numId w:val="29"/>
        </w:numPr>
        <w:spacing w:before="240"/>
        <w:rPr>
          <w:rFonts w:ascii="Poppins" w:hAnsi="Poppins" w:cs="Poppins"/>
          <w:b/>
          <w:bCs/>
          <w:vanish/>
        </w:rPr>
      </w:pPr>
    </w:p>
    <w:p w14:paraId="013F81C5" w14:textId="77777777" w:rsidR="004D7FCC" w:rsidRPr="00BC5354" w:rsidRDefault="004D7FCC" w:rsidP="004D7FCC">
      <w:pPr>
        <w:pStyle w:val="ListParagraph"/>
        <w:numPr>
          <w:ilvl w:val="0"/>
          <w:numId w:val="29"/>
        </w:numPr>
        <w:spacing w:before="240"/>
        <w:rPr>
          <w:rFonts w:ascii="Poppins" w:hAnsi="Poppins" w:cs="Poppins"/>
          <w:b/>
          <w:bCs/>
          <w:vanish/>
        </w:rPr>
      </w:pPr>
    </w:p>
    <w:p w14:paraId="59703B9E" w14:textId="77777777" w:rsidR="004D7FCC" w:rsidRPr="00BC5354" w:rsidRDefault="004D7FCC" w:rsidP="004D7FCC">
      <w:pPr>
        <w:pStyle w:val="ListParagraph"/>
        <w:numPr>
          <w:ilvl w:val="0"/>
          <w:numId w:val="29"/>
        </w:numPr>
        <w:spacing w:before="240"/>
        <w:rPr>
          <w:rFonts w:ascii="Poppins" w:hAnsi="Poppins" w:cs="Poppins"/>
          <w:b/>
          <w:bCs/>
          <w:vanish/>
        </w:rPr>
      </w:pPr>
    </w:p>
    <w:p w14:paraId="7E658491" w14:textId="77777777" w:rsidR="004D7FCC" w:rsidRPr="00BC5354" w:rsidRDefault="004D7FCC" w:rsidP="004D7FCC">
      <w:pPr>
        <w:pStyle w:val="ListParagraph"/>
        <w:numPr>
          <w:ilvl w:val="0"/>
          <w:numId w:val="29"/>
        </w:numPr>
        <w:spacing w:before="240"/>
        <w:rPr>
          <w:rFonts w:ascii="Poppins" w:hAnsi="Poppins" w:cs="Poppins"/>
          <w:b/>
          <w:bCs/>
          <w:vanish/>
        </w:rPr>
      </w:pPr>
    </w:p>
    <w:p w14:paraId="4C5CAACB" w14:textId="77777777" w:rsidR="004D7FCC" w:rsidRPr="00BC5354" w:rsidRDefault="004D7FCC" w:rsidP="004D7FCC">
      <w:pPr>
        <w:pStyle w:val="ListParagraph"/>
        <w:numPr>
          <w:ilvl w:val="0"/>
          <w:numId w:val="29"/>
        </w:numPr>
        <w:spacing w:before="240"/>
        <w:rPr>
          <w:rFonts w:ascii="Poppins" w:hAnsi="Poppins" w:cs="Poppins"/>
          <w:b/>
          <w:bCs/>
          <w:vanish/>
        </w:rPr>
      </w:pPr>
    </w:p>
    <w:p w14:paraId="1A42F855" w14:textId="77777777" w:rsidR="004D7FCC" w:rsidRPr="00BC5354" w:rsidRDefault="004D7FCC" w:rsidP="004D7FCC">
      <w:pPr>
        <w:pStyle w:val="ListParagraph"/>
        <w:numPr>
          <w:ilvl w:val="0"/>
          <w:numId w:val="29"/>
        </w:numPr>
        <w:spacing w:before="240"/>
        <w:rPr>
          <w:rFonts w:ascii="Poppins" w:hAnsi="Poppins" w:cs="Poppins"/>
          <w:b/>
          <w:bCs/>
          <w:vanish/>
        </w:rPr>
      </w:pPr>
    </w:p>
    <w:p w14:paraId="5162BFB4" w14:textId="77777777" w:rsidR="004D7FCC" w:rsidRPr="00BC5354" w:rsidRDefault="004D7FCC" w:rsidP="004D7FCC">
      <w:pPr>
        <w:pStyle w:val="ListParagraph"/>
        <w:numPr>
          <w:ilvl w:val="0"/>
          <w:numId w:val="29"/>
        </w:numPr>
        <w:spacing w:before="240"/>
        <w:rPr>
          <w:rFonts w:ascii="Poppins" w:hAnsi="Poppins" w:cs="Poppins"/>
          <w:b/>
          <w:bCs/>
          <w:vanish/>
        </w:rPr>
      </w:pPr>
    </w:p>
    <w:p w14:paraId="330DC8B7" w14:textId="77777777" w:rsidR="004D7FCC" w:rsidRPr="00BC5354" w:rsidRDefault="004D7FCC" w:rsidP="004D7FCC">
      <w:pPr>
        <w:pStyle w:val="ListParagraph"/>
        <w:numPr>
          <w:ilvl w:val="0"/>
          <w:numId w:val="29"/>
        </w:numPr>
        <w:spacing w:before="240"/>
        <w:rPr>
          <w:rFonts w:ascii="Poppins" w:hAnsi="Poppins" w:cs="Poppins"/>
          <w:b/>
          <w:bCs/>
          <w:vanish/>
        </w:rPr>
      </w:pPr>
    </w:p>
    <w:p w14:paraId="6C200266" w14:textId="77777777" w:rsidR="004D7FCC" w:rsidRPr="00BC5354" w:rsidRDefault="004D7FCC" w:rsidP="004D7FCC">
      <w:pPr>
        <w:pStyle w:val="ListParagraph"/>
        <w:numPr>
          <w:ilvl w:val="0"/>
          <w:numId w:val="29"/>
        </w:numPr>
        <w:spacing w:before="240"/>
        <w:rPr>
          <w:rFonts w:ascii="Poppins" w:hAnsi="Poppins" w:cs="Poppins"/>
          <w:b/>
          <w:bCs/>
          <w:vanish/>
        </w:rPr>
      </w:pPr>
    </w:p>
    <w:p w14:paraId="2C27E8CA" w14:textId="77777777" w:rsidR="004D7FCC" w:rsidRPr="00BC5354" w:rsidRDefault="004D7FCC" w:rsidP="004D7FCC">
      <w:pPr>
        <w:pStyle w:val="ListParagraph"/>
        <w:numPr>
          <w:ilvl w:val="0"/>
          <w:numId w:val="29"/>
        </w:numPr>
        <w:spacing w:before="240"/>
        <w:rPr>
          <w:rFonts w:ascii="Poppins" w:hAnsi="Poppins" w:cs="Poppins"/>
          <w:b/>
          <w:bCs/>
          <w:vanish/>
        </w:rPr>
      </w:pPr>
    </w:p>
    <w:p w14:paraId="26D4A967" w14:textId="26F1FC47" w:rsidR="005328D4" w:rsidRPr="00BC5354" w:rsidRDefault="00B80C65" w:rsidP="00B80C65">
      <w:pPr>
        <w:spacing w:before="240"/>
        <w:rPr>
          <w:rFonts w:ascii="Poppins" w:hAnsi="Poppins" w:cs="Poppins"/>
        </w:rPr>
      </w:pPr>
      <w:r w:rsidRPr="00BC5354">
        <w:rPr>
          <w:rFonts w:ascii="Poppins" w:hAnsi="Poppins" w:cs="Poppins"/>
          <w:b/>
          <w:bCs/>
        </w:rPr>
        <w:t>Q1</w:t>
      </w:r>
      <w:r w:rsidR="00BC5354">
        <w:rPr>
          <w:rFonts w:ascii="Poppins" w:hAnsi="Poppins" w:cs="Poppins"/>
          <w:b/>
          <w:bCs/>
        </w:rPr>
        <w:t>5</w:t>
      </w:r>
      <w:r w:rsidRPr="00BC5354">
        <w:rPr>
          <w:rFonts w:ascii="Poppins" w:hAnsi="Poppins" w:cs="Poppins"/>
          <w:b/>
          <w:bCs/>
        </w:rPr>
        <w:t xml:space="preserve">. </w:t>
      </w:r>
      <w:r w:rsidR="005328D4" w:rsidRPr="00BC5354">
        <w:rPr>
          <w:rFonts w:ascii="Poppins" w:hAnsi="Poppins" w:cs="Poppins"/>
          <w:b/>
          <w:bCs/>
        </w:rPr>
        <w:t xml:space="preserve">Amount requested </w:t>
      </w:r>
      <w:r w:rsidR="00E80681" w:rsidRPr="00BC5354">
        <w:rPr>
          <w:rFonts w:ascii="Poppins" w:hAnsi="Poppins" w:cs="Poppins"/>
          <w:b/>
          <w:bCs/>
        </w:rPr>
        <w:t>–</w:t>
      </w:r>
      <w:r w:rsidR="005328D4" w:rsidRPr="00BC5354">
        <w:rPr>
          <w:rFonts w:ascii="Poppins" w:hAnsi="Poppins" w:cs="Poppins"/>
          <w:b/>
          <w:bCs/>
        </w:rPr>
        <w:t xml:space="preserve"> </w:t>
      </w:r>
      <w:r w:rsidR="00E80681" w:rsidRPr="00BC5354">
        <w:rPr>
          <w:rFonts w:ascii="Poppins" w:hAnsi="Poppins" w:cs="Poppins"/>
        </w:rPr>
        <w:t>Confirm the amount requested from this fund (maximum £10,000)</w:t>
      </w:r>
    </w:p>
    <w:p w14:paraId="48D98715" w14:textId="77777777" w:rsidR="00DA77FC" w:rsidRPr="00BC5354" w:rsidRDefault="00DA77FC" w:rsidP="00DA77FC">
      <w:pPr>
        <w:pStyle w:val="ListParagraph"/>
        <w:numPr>
          <w:ilvl w:val="0"/>
          <w:numId w:val="30"/>
        </w:numPr>
        <w:spacing w:before="240"/>
        <w:rPr>
          <w:rFonts w:ascii="Poppins" w:hAnsi="Poppins" w:cs="Poppins"/>
          <w:b/>
          <w:bCs/>
          <w:vanish/>
        </w:rPr>
      </w:pPr>
    </w:p>
    <w:p w14:paraId="52B780DA" w14:textId="77777777" w:rsidR="00DA77FC" w:rsidRPr="00BC5354" w:rsidRDefault="00DA77FC" w:rsidP="00DA77FC">
      <w:pPr>
        <w:pStyle w:val="ListParagraph"/>
        <w:numPr>
          <w:ilvl w:val="0"/>
          <w:numId w:val="30"/>
        </w:numPr>
        <w:spacing w:before="240"/>
        <w:rPr>
          <w:rFonts w:ascii="Poppins" w:hAnsi="Poppins" w:cs="Poppins"/>
          <w:b/>
          <w:bCs/>
          <w:vanish/>
        </w:rPr>
      </w:pPr>
    </w:p>
    <w:p w14:paraId="2B58945F" w14:textId="77777777" w:rsidR="00DA77FC" w:rsidRPr="00BC5354" w:rsidRDefault="00DA77FC" w:rsidP="00DA77FC">
      <w:pPr>
        <w:pStyle w:val="ListParagraph"/>
        <w:numPr>
          <w:ilvl w:val="0"/>
          <w:numId w:val="30"/>
        </w:numPr>
        <w:spacing w:before="240"/>
        <w:rPr>
          <w:rFonts w:ascii="Poppins" w:hAnsi="Poppins" w:cs="Poppins"/>
          <w:b/>
          <w:bCs/>
          <w:vanish/>
        </w:rPr>
      </w:pPr>
    </w:p>
    <w:p w14:paraId="4DF23AD2" w14:textId="77777777" w:rsidR="00DA77FC" w:rsidRPr="00BC5354" w:rsidRDefault="00DA77FC" w:rsidP="00DA77FC">
      <w:pPr>
        <w:pStyle w:val="ListParagraph"/>
        <w:numPr>
          <w:ilvl w:val="0"/>
          <w:numId w:val="30"/>
        </w:numPr>
        <w:spacing w:before="240"/>
        <w:rPr>
          <w:rFonts w:ascii="Poppins" w:hAnsi="Poppins" w:cs="Poppins"/>
          <w:b/>
          <w:bCs/>
          <w:vanish/>
        </w:rPr>
      </w:pPr>
    </w:p>
    <w:p w14:paraId="5F784218" w14:textId="77777777" w:rsidR="00DA77FC" w:rsidRPr="00BC5354" w:rsidRDefault="00DA77FC" w:rsidP="00DA77FC">
      <w:pPr>
        <w:pStyle w:val="ListParagraph"/>
        <w:numPr>
          <w:ilvl w:val="0"/>
          <w:numId w:val="30"/>
        </w:numPr>
        <w:spacing w:before="240"/>
        <w:rPr>
          <w:rFonts w:ascii="Poppins" w:hAnsi="Poppins" w:cs="Poppins"/>
          <w:b/>
          <w:bCs/>
          <w:vanish/>
        </w:rPr>
      </w:pPr>
    </w:p>
    <w:p w14:paraId="5D2D7B9F" w14:textId="77777777" w:rsidR="00DA77FC" w:rsidRPr="00BC5354" w:rsidRDefault="00DA77FC" w:rsidP="00DA77FC">
      <w:pPr>
        <w:pStyle w:val="ListParagraph"/>
        <w:numPr>
          <w:ilvl w:val="0"/>
          <w:numId w:val="30"/>
        </w:numPr>
        <w:spacing w:before="240"/>
        <w:rPr>
          <w:rFonts w:ascii="Poppins" w:hAnsi="Poppins" w:cs="Poppins"/>
          <w:b/>
          <w:bCs/>
          <w:vanish/>
        </w:rPr>
      </w:pPr>
    </w:p>
    <w:p w14:paraId="6A981264" w14:textId="77777777" w:rsidR="00DA77FC" w:rsidRPr="00BC5354" w:rsidRDefault="00DA77FC" w:rsidP="00DA77FC">
      <w:pPr>
        <w:pStyle w:val="ListParagraph"/>
        <w:numPr>
          <w:ilvl w:val="0"/>
          <w:numId w:val="30"/>
        </w:numPr>
        <w:spacing w:before="240"/>
        <w:rPr>
          <w:rFonts w:ascii="Poppins" w:hAnsi="Poppins" w:cs="Poppins"/>
          <w:b/>
          <w:bCs/>
          <w:vanish/>
        </w:rPr>
      </w:pPr>
    </w:p>
    <w:p w14:paraId="7E477963" w14:textId="77777777" w:rsidR="00DA77FC" w:rsidRPr="00BC5354" w:rsidRDefault="00DA77FC" w:rsidP="00DA77FC">
      <w:pPr>
        <w:pStyle w:val="ListParagraph"/>
        <w:numPr>
          <w:ilvl w:val="0"/>
          <w:numId w:val="30"/>
        </w:numPr>
        <w:spacing w:before="240"/>
        <w:rPr>
          <w:rFonts w:ascii="Poppins" w:hAnsi="Poppins" w:cs="Poppins"/>
          <w:b/>
          <w:bCs/>
          <w:vanish/>
        </w:rPr>
      </w:pPr>
    </w:p>
    <w:p w14:paraId="48753636" w14:textId="77777777" w:rsidR="00DA77FC" w:rsidRPr="00BC5354" w:rsidRDefault="00DA77FC" w:rsidP="00DA77FC">
      <w:pPr>
        <w:pStyle w:val="ListParagraph"/>
        <w:numPr>
          <w:ilvl w:val="0"/>
          <w:numId w:val="30"/>
        </w:numPr>
        <w:spacing w:before="240"/>
        <w:rPr>
          <w:rFonts w:ascii="Poppins" w:hAnsi="Poppins" w:cs="Poppins"/>
          <w:b/>
          <w:bCs/>
          <w:vanish/>
        </w:rPr>
      </w:pPr>
    </w:p>
    <w:p w14:paraId="44CFA864" w14:textId="77777777" w:rsidR="00DA77FC" w:rsidRPr="00BC5354" w:rsidRDefault="00DA77FC" w:rsidP="00DA77FC">
      <w:pPr>
        <w:pStyle w:val="ListParagraph"/>
        <w:numPr>
          <w:ilvl w:val="0"/>
          <w:numId w:val="30"/>
        </w:numPr>
        <w:spacing w:before="240"/>
        <w:rPr>
          <w:rFonts w:ascii="Poppins" w:hAnsi="Poppins" w:cs="Poppins"/>
          <w:b/>
          <w:bCs/>
          <w:vanish/>
        </w:rPr>
      </w:pPr>
    </w:p>
    <w:p w14:paraId="441B0863" w14:textId="77777777" w:rsidR="00DA77FC" w:rsidRPr="00BC5354" w:rsidRDefault="00DA77FC" w:rsidP="00DA77FC">
      <w:pPr>
        <w:pStyle w:val="ListParagraph"/>
        <w:numPr>
          <w:ilvl w:val="0"/>
          <w:numId w:val="30"/>
        </w:numPr>
        <w:spacing w:before="240"/>
        <w:rPr>
          <w:rFonts w:ascii="Poppins" w:hAnsi="Poppins" w:cs="Poppins"/>
          <w:b/>
          <w:bCs/>
          <w:vanish/>
        </w:rPr>
      </w:pPr>
    </w:p>
    <w:p w14:paraId="77B43BBA" w14:textId="77777777" w:rsidR="00DA77FC" w:rsidRPr="00BC5354" w:rsidRDefault="00DA77FC" w:rsidP="00DA77FC">
      <w:pPr>
        <w:pStyle w:val="ListParagraph"/>
        <w:numPr>
          <w:ilvl w:val="0"/>
          <w:numId w:val="30"/>
        </w:numPr>
        <w:spacing w:before="240"/>
        <w:rPr>
          <w:rFonts w:ascii="Poppins" w:hAnsi="Poppins" w:cs="Poppins"/>
          <w:b/>
          <w:bCs/>
          <w:vanish/>
        </w:rPr>
      </w:pPr>
    </w:p>
    <w:p w14:paraId="2DBF5203" w14:textId="2BED988E" w:rsidR="00F9067B" w:rsidRPr="0050293F" w:rsidRDefault="00B80C65" w:rsidP="00B80C65">
      <w:pPr>
        <w:spacing w:before="240" w:after="0"/>
        <w:rPr>
          <w:rFonts w:ascii="Poppins" w:hAnsi="Poppins" w:cs="Poppins"/>
        </w:rPr>
      </w:pPr>
      <w:r w:rsidRPr="00BC5354">
        <w:rPr>
          <w:rFonts w:ascii="Poppins" w:hAnsi="Poppins" w:cs="Poppins"/>
          <w:b/>
          <w:bCs/>
        </w:rPr>
        <w:t>Q1</w:t>
      </w:r>
      <w:r w:rsidR="00BC5354">
        <w:rPr>
          <w:rFonts w:ascii="Poppins" w:hAnsi="Poppins" w:cs="Poppins"/>
          <w:b/>
          <w:bCs/>
        </w:rPr>
        <w:t>6</w:t>
      </w:r>
      <w:r w:rsidRPr="00BC5354">
        <w:rPr>
          <w:rFonts w:ascii="Poppins" w:hAnsi="Poppins" w:cs="Poppins"/>
          <w:b/>
          <w:bCs/>
        </w:rPr>
        <w:t xml:space="preserve">. </w:t>
      </w:r>
      <w:r w:rsidR="00F9067B" w:rsidRPr="00BC5354">
        <w:rPr>
          <w:rFonts w:ascii="Poppins" w:hAnsi="Poppins" w:cs="Poppins"/>
          <w:b/>
          <w:bCs/>
        </w:rPr>
        <w:t xml:space="preserve">Please provide income/expenditure details for the period ending 31 March 2024 </w:t>
      </w:r>
      <w:r w:rsidR="00F9067B" w:rsidRPr="00BC5354">
        <w:rPr>
          <w:rFonts w:ascii="Poppins" w:hAnsi="Poppins" w:cs="Poppins"/>
        </w:rPr>
        <w:t xml:space="preserve">for your whole organisation, not the department related to this application. </w:t>
      </w:r>
      <w:r w:rsidR="00F9067B" w:rsidRPr="0050293F">
        <w:rPr>
          <w:rFonts w:ascii="Poppins" w:hAnsi="Poppins" w:cs="Poppins"/>
        </w:rPr>
        <w:t xml:space="preserve">Figures </w:t>
      </w:r>
      <w:r w:rsidR="00465970" w:rsidRPr="0050293F">
        <w:rPr>
          <w:rFonts w:ascii="Poppins" w:hAnsi="Poppins" w:cs="Poppins"/>
        </w:rPr>
        <w:t xml:space="preserve">should be </w:t>
      </w:r>
      <w:r w:rsidR="00F9067B" w:rsidRPr="0050293F">
        <w:rPr>
          <w:rFonts w:ascii="Poppins" w:hAnsi="Poppins" w:cs="Poppins"/>
        </w:rPr>
        <w:t>rounded up to the nearest whole number</w:t>
      </w:r>
      <w:r w:rsidR="0088667C" w:rsidRPr="0050293F">
        <w:rPr>
          <w:rFonts w:ascii="Poppins" w:hAnsi="Poppins" w:cs="Poppins"/>
        </w:rPr>
        <w:t xml:space="preserve">, </w:t>
      </w:r>
      <w:r w:rsidR="003E62D3" w:rsidRPr="0050293F">
        <w:rPr>
          <w:rFonts w:ascii="Poppins" w:hAnsi="Poppins" w:cs="Poppins"/>
        </w:rPr>
        <w:t xml:space="preserve">with </w:t>
      </w:r>
      <w:r w:rsidR="0088667C" w:rsidRPr="0050293F">
        <w:rPr>
          <w:rFonts w:ascii="Poppins" w:hAnsi="Poppins" w:cs="Poppins"/>
        </w:rPr>
        <w:t>no currency symbols or text</w:t>
      </w:r>
      <w:r w:rsidR="003E62D3" w:rsidRPr="0050293F">
        <w:rPr>
          <w:rFonts w:ascii="Poppins" w:hAnsi="Poppins" w:cs="Poppins"/>
        </w:rPr>
        <w:t>.</w:t>
      </w:r>
    </w:p>
    <w:p w14:paraId="4A3DCD98" w14:textId="77777777" w:rsidR="00D469CA" w:rsidRPr="0050293F" w:rsidRDefault="00D469CA" w:rsidP="009A4EBE">
      <w:pPr>
        <w:pStyle w:val="ListParagraph"/>
        <w:spacing w:after="0" w:line="240" w:lineRule="auto"/>
        <w:ind w:left="0"/>
        <w:contextualSpacing w:val="0"/>
        <w:rPr>
          <w:rFonts w:ascii="Poppins" w:hAnsi="Poppins" w:cs="Poppins"/>
        </w:rPr>
      </w:pPr>
    </w:p>
    <w:p w14:paraId="126E5FF2" w14:textId="04160515" w:rsidR="00FE04F5" w:rsidRPr="0050293F" w:rsidRDefault="00D469CA" w:rsidP="00FE04F5">
      <w:pPr>
        <w:pStyle w:val="ListParagraph"/>
        <w:spacing w:before="240"/>
        <w:ind w:left="0"/>
        <w:rPr>
          <w:rFonts w:ascii="Poppins" w:hAnsi="Poppins" w:cs="Poppins"/>
        </w:rPr>
      </w:pPr>
      <w:r w:rsidRPr="0050293F">
        <w:rPr>
          <w:rFonts w:ascii="Poppins" w:hAnsi="Poppins" w:cs="Poppins"/>
        </w:rPr>
        <w:t xml:space="preserve">Please </w:t>
      </w:r>
      <w:r w:rsidR="00FE04F5" w:rsidRPr="0050293F">
        <w:rPr>
          <w:rFonts w:ascii="Poppins" w:hAnsi="Poppins" w:cs="Poppins"/>
        </w:rPr>
        <w:t xml:space="preserve">provide information for the financial year (12 months) ending in March 2024, if possible. Ordinarily, this would be the same period as your latest verified accounts cover, but it's not essential if this is not possible. If your organisation's accounts cover a different 12-month period, please complete the figures for that period, confirm the dates and explain. </w:t>
      </w:r>
    </w:p>
    <w:p w14:paraId="2AE1324C" w14:textId="77777777" w:rsidR="00B4376D" w:rsidRPr="00FD03E4" w:rsidRDefault="00B4376D" w:rsidP="00FE04F5">
      <w:pPr>
        <w:pStyle w:val="ListParagraph"/>
        <w:spacing w:before="240"/>
        <w:ind w:left="0"/>
        <w:rPr>
          <w:rFonts w:ascii="Poppins" w:hAnsi="Poppins" w:cs="Poppins"/>
          <w:color w:val="FF0000"/>
        </w:rPr>
      </w:pPr>
    </w:p>
    <w:p w14:paraId="2F638E3F" w14:textId="77777777" w:rsidR="00FE04F5" w:rsidRPr="0050293F" w:rsidRDefault="00FE04F5" w:rsidP="00B4376D">
      <w:pPr>
        <w:pStyle w:val="ListParagraph"/>
        <w:spacing w:before="120" w:after="120"/>
        <w:ind w:left="0"/>
        <w:contextualSpacing w:val="0"/>
        <w:rPr>
          <w:rFonts w:ascii="Poppins" w:hAnsi="Poppins" w:cs="Poppins"/>
        </w:rPr>
      </w:pPr>
      <w:r w:rsidRPr="0050293F">
        <w:rPr>
          <w:rFonts w:ascii="Poppins" w:hAnsi="Poppins" w:cs="Poppins"/>
        </w:rPr>
        <w:t xml:space="preserve">This information is usually accessible through your organisations balance sheet, but you may need assistance accessing this. Please make sure you build in enough time to access this from the person who handles your finances, especially if this is external to the organisation. Failure to include this may result in your application not being assessed. </w:t>
      </w:r>
    </w:p>
    <w:p w14:paraId="5F73F457" w14:textId="63AD5DAE" w:rsidR="004B685B" w:rsidRPr="0050293F" w:rsidRDefault="004B685B" w:rsidP="005533E5">
      <w:pPr>
        <w:spacing w:before="240"/>
        <w:rPr>
          <w:rFonts w:ascii="Poppins" w:hAnsi="Poppins" w:cs="Poppins"/>
        </w:rPr>
      </w:pPr>
      <w:r w:rsidRPr="0050293F">
        <w:rPr>
          <w:rFonts w:ascii="Poppins" w:hAnsi="Poppins" w:cs="Poppins"/>
        </w:rPr>
        <w:t xml:space="preserve">We have provided a free text box to provide any explanation required </w:t>
      </w:r>
      <w:r w:rsidR="00B04764" w:rsidRPr="0050293F">
        <w:rPr>
          <w:rFonts w:ascii="Poppins" w:hAnsi="Poppins" w:cs="Poppins"/>
        </w:rPr>
        <w:t xml:space="preserve">on </w:t>
      </w:r>
      <w:r w:rsidRPr="0050293F">
        <w:rPr>
          <w:rFonts w:ascii="Poppins" w:hAnsi="Poppins" w:cs="Poppins"/>
        </w:rPr>
        <w:t xml:space="preserve">your accounts. They may cover a different </w:t>
      </w:r>
      <w:proofErr w:type="gramStart"/>
      <w:r w:rsidRPr="0050293F">
        <w:rPr>
          <w:rFonts w:ascii="Poppins" w:hAnsi="Poppins" w:cs="Poppins"/>
        </w:rPr>
        <w:t>per</w:t>
      </w:r>
      <w:r w:rsidR="00E10AE8" w:rsidRPr="0050293F">
        <w:rPr>
          <w:rFonts w:ascii="Poppins" w:hAnsi="Poppins" w:cs="Poppins"/>
        </w:rPr>
        <w:t>iod of time</w:t>
      </w:r>
      <w:proofErr w:type="gramEnd"/>
      <w:r w:rsidR="00740C9C" w:rsidRPr="0050293F">
        <w:rPr>
          <w:rFonts w:ascii="Poppins" w:hAnsi="Poppins" w:cs="Poppins"/>
        </w:rPr>
        <w:t>,</w:t>
      </w:r>
      <w:r w:rsidR="00E10AE8" w:rsidRPr="0050293F">
        <w:rPr>
          <w:rFonts w:ascii="Poppins" w:hAnsi="Poppins" w:cs="Poppins"/>
        </w:rPr>
        <w:t xml:space="preserve"> a </w:t>
      </w:r>
      <w:r w:rsidR="00B04764" w:rsidRPr="0050293F">
        <w:rPr>
          <w:rFonts w:ascii="Poppins" w:hAnsi="Poppins" w:cs="Poppins"/>
        </w:rPr>
        <w:t xml:space="preserve">previous </w:t>
      </w:r>
      <w:r w:rsidR="00E10AE8" w:rsidRPr="0050293F">
        <w:rPr>
          <w:rFonts w:ascii="Poppins" w:hAnsi="Poppins" w:cs="Poppins"/>
        </w:rPr>
        <w:t xml:space="preserve">financial </w:t>
      </w:r>
      <w:r w:rsidR="00740C9C" w:rsidRPr="0050293F">
        <w:rPr>
          <w:rFonts w:ascii="Poppins" w:hAnsi="Poppins" w:cs="Poppins"/>
        </w:rPr>
        <w:t>year or</w:t>
      </w:r>
      <w:r w:rsidR="00B04764" w:rsidRPr="0050293F">
        <w:rPr>
          <w:rFonts w:ascii="Poppins" w:hAnsi="Poppins" w:cs="Poppins"/>
        </w:rPr>
        <w:t xml:space="preserve"> </w:t>
      </w:r>
      <w:r w:rsidR="00E10AE8" w:rsidRPr="0050293F">
        <w:rPr>
          <w:rFonts w:ascii="Poppins" w:hAnsi="Poppins" w:cs="Poppins"/>
        </w:rPr>
        <w:t xml:space="preserve">contain </w:t>
      </w:r>
      <w:r w:rsidR="001147F5" w:rsidRPr="0050293F">
        <w:rPr>
          <w:rFonts w:ascii="Poppins" w:hAnsi="Poppins" w:cs="Poppins"/>
        </w:rPr>
        <w:t xml:space="preserve">apparent </w:t>
      </w:r>
      <w:r w:rsidR="00E10AE8" w:rsidRPr="0050293F">
        <w:rPr>
          <w:rFonts w:ascii="Poppins" w:hAnsi="Poppins" w:cs="Poppins"/>
        </w:rPr>
        <w:t xml:space="preserve">anomalies you </w:t>
      </w:r>
      <w:r w:rsidR="00B04764" w:rsidRPr="0050293F">
        <w:rPr>
          <w:rFonts w:ascii="Poppins" w:hAnsi="Poppins" w:cs="Poppins"/>
        </w:rPr>
        <w:t xml:space="preserve">need </w:t>
      </w:r>
      <w:r w:rsidR="00E10AE8" w:rsidRPr="0050293F">
        <w:rPr>
          <w:rFonts w:ascii="Poppins" w:hAnsi="Poppins" w:cs="Poppins"/>
        </w:rPr>
        <w:t xml:space="preserve">to </w:t>
      </w:r>
      <w:r w:rsidR="00205D6F" w:rsidRPr="0050293F">
        <w:rPr>
          <w:rFonts w:ascii="Poppins" w:hAnsi="Poppins" w:cs="Poppins"/>
        </w:rPr>
        <w:t xml:space="preserve">explain to the panel. </w:t>
      </w:r>
    </w:p>
    <w:p w14:paraId="425ECAC5" w14:textId="77777777" w:rsidR="00DA77FC" w:rsidRPr="00FD03E4" w:rsidRDefault="00DA77FC" w:rsidP="007D4627">
      <w:pPr>
        <w:pStyle w:val="ListParagraph"/>
        <w:numPr>
          <w:ilvl w:val="0"/>
          <w:numId w:val="20"/>
        </w:numPr>
        <w:spacing w:before="240" w:after="80" w:line="240" w:lineRule="auto"/>
        <w:ind w:left="426"/>
        <w:rPr>
          <w:rFonts w:ascii="Poppins" w:hAnsi="Poppins" w:cs="Poppins"/>
          <w:b/>
          <w:bCs/>
          <w:vanish/>
          <w:color w:val="FF0000"/>
        </w:rPr>
      </w:pPr>
    </w:p>
    <w:p w14:paraId="10746C9B" w14:textId="77777777" w:rsidR="00DA77FC" w:rsidRPr="00FD03E4" w:rsidRDefault="00DA77FC" w:rsidP="007D4627">
      <w:pPr>
        <w:pStyle w:val="ListParagraph"/>
        <w:numPr>
          <w:ilvl w:val="0"/>
          <w:numId w:val="20"/>
        </w:numPr>
        <w:spacing w:before="240" w:after="80" w:line="240" w:lineRule="auto"/>
        <w:ind w:left="426"/>
        <w:rPr>
          <w:rFonts w:ascii="Poppins" w:hAnsi="Poppins" w:cs="Poppins"/>
          <w:b/>
          <w:bCs/>
          <w:vanish/>
          <w:color w:val="FF0000"/>
        </w:rPr>
      </w:pPr>
    </w:p>
    <w:p w14:paraId="54DDC709" w14:textId="6E79C1DB" w:rsidR="00205D6F" w:rsidRPr="0039293C" w:rsidRDefault="00205D6F" w:rsidP="005533E5">
      <w:pPr>
        <w:spacing w:before="240"/>
        <w:rPr>
          <w:rFonts w:ascii="Poppins" w:hAnsi="Poppins"/>
          <w:b/>
          <w:lang w:eastAsia="en-GB"/>
        </w:rPr>
      </w:pPr>
      <w:r w:rsidRPr="0039293C">
        <w:rPr>
          <w:rFonts w:ascii="Poppins" w:hAnsi="Poppins" w:cs="Poppins"/>
          <w:b/>
          <w:bCs/>
        </w:rPr>
        <w:t>Upload accounts</w:t>
      </w:r>
      <w:r w:rsidR="00EA500D" w:rsidRPr="0039293C">
        <w:rPr>
          <w:rFonts w:ascii="Poppins" w:hAnsi="Poppins" w:cs="Poppins"/>
        </w:rPr>
        <w:t xml:space="preserve"> – please attach a copy of your latest independently verified accounts</w:t>
      </w:r>
      <w:r w:rsidR="00294143">
        <w:rPr>
          <w:rFonts w:ascii="Poppins" w:hAnsi="Poppins"/>
          <w:b/>
          <w:lang w:eastAsia="en-GB"/>
        </w:rPr>
        <w:t xml:space="preserve">, </w:t>
      </w:r>
      <w:r w:rsidR="00294143" w:rsidRPr="00294143">
        <w:rPr>
          <w:rFonts w:ascii="Poppins" w:hAnsi="Poppins"/>
          <w:bCs/>
          <w:lang w:eastAsia="en-GB"/>
        </w:rPr>
        <w:t>as required by your governance structure.</w:t>
      </w:r>
      <w:r w:rsidR="00294143">
        <w:rPr>
          <w:rFonts w:ascii="Poppins" w:hAnsi="Poppins"/>
          <w:b/>
          <w:lang w:eastAsia="en-GB"/>
        </w:rPr>
        <w:t xml:space="preserve"> </w:t>
      </w:r>
    </w:p>
    <w:p w14:paraId="72BFDE83" w14:textId="0A270448" w:rsidR="00740C9C" w:rsidRPr="00FD03E4" w:rsidRDefault="00294143" w:rsidP="001B2758">
      <w:pPr>
        <w:pStyle w:val="Style1"/>
      </w:pPr>
      <w:r>
        <w:t xml:space="preserve">Sign and </w:t>
      </w:r>
      <w:r w:rsidR="00740C9C" w:rsidRPr="00FD03E4">
        <w:t>Submit</w:t>
      </w:r>
    </w:p>
    <w:p w14:paraId="5034BB86" w14:textId="6BAAB0C4" w:rsidR="00392480" w:rsidRPr="00715780" w:rsidRDefault="002545A1" w:rsidP="00D52EFD">
      <w:pPr>
        <w:rPr>
          <w:rFonts w:ascii="Poppins" w:hAnsi="Poppins" w:cs="Poppins"/>
        </w:rPr>
      </w:pPr>
      <w:r w:rsidRPr="00715780">
        <w:rPr>
          <w:rFonts w:ascii="Poppins" w:hAnsi="Poppins" w:cs="Poppins"/>
        </w:rPr>
        <w:t xml:space="preserve">Submit the application by </w:t>
      </w:r>
      <w:r w:rsidR="00294143" w:rsidRPr="00715780">
        <w:rPr>
          <w:rFonts w:ascii="Poppins" w:hAnsi="Poppins" w:cs="Poppins"/>
          <w:b/>
          <w:bCs/>
          <w:u w:val="single"/>
        </w:rPr>
        <w:t>Friday 30 May at 4.00pm</w:t>
      </w:r>
      <w:r w:rsidR="00DF3B8D" w:rsidRPr="00715780">
        <w:rPr>
          <w:rFonts w:ascii="Poppins" w:hAnsi="Poppins" w:cs="Poppins"/>
        </w:rPr>
        <w:t xml:space="preserve"> </w:t>
      </w:r>
      <w:r w:rsidR="00D50EA1" w:rsidRPr="00715780">
        <w:rPr>
          <w:rFonts w:ascii="Poppins" w:hAnsi="Poppins" w:cs="Poppins"/>
        </w:rPr>
        <w:t>via the online portal</w:t>
      </w:r>
      <w:r w:rsidRPr="00715780">
        <w:rPr>
          <w:rFonts w:ascii="Poppins" w:hAnsi="Poppins" w:cs="Poppins"/>
        </w:rPr>
        <w:t>.</w:t>
      </w:r>
    </w:p>
    <w:p w14:paraId="2C306E9A" w14:textId="4B751036" w:rsidR="00DF3B8D" w:rsidRPr="00715780" w:rsidRDefault="00715780" w:rsidP="00715780">
      <w:pPr>
        <w:rPr>
          <w:rFonts w:ascii="Poppins" w:hAnsi="Poppins" w:cs="Poppins"/>
          <w:b/>
          <w:bCs/>
          <w:color w:val="0070C0"/>
        </w:rPr>
      </w:pPr>
      <w:r w:rsidRPr="00715780">
        <w:rPr>
          <w:rFonts w:ascii="Poppins" w:hAnsi="Poppins" w:cs="Poppins"/>
          <w:b/>
          <w:bCs/>
          <w:color w:val="0070C0"/>
        </w:rPr>
        <w:t>https://form.jotform.com/250645117846359</w:t>
      </w:r>
    </w:p>
    <w:sectPr w:rsidR="00DF3B8D" w:rsidRPr="00715780" w:rsidSect="004E1B8D">
      <w:footerReference w:type="default" r:id="rId18"/>
      <w:footerReference w:type="first" r:id="rId19"/>
      <w:pgSz w:w="11906" w:h="16838"/>
      <w:pgMar w:top="993" w:right="1440" w:bottom="851" w:left="1440"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C9C0B" w14:textId="77777777" w:rsidR="00B050B7" w:rsidRDefault="00B050B7" w:rsidP="001D5C05">
      <w:pPr>
        <w:spacing w:after="0" w:line="240" w:lineRule="auto"/>
      </w:pPr>
      <w:r>
        <w:separator/>
      </w:r>
    </w:p>
  </w:endnote>
  <w:endnote w:type="continuationSeparator" w:id="0">
    <w:p w14:paraId="047A2A6B" w14:textId="77777777" w:rsidR="00B050B7" w:rsidRDefault="00B050B7" w:rsidP="001D5C05">
      <w:pPr>
        <w:spacing w:after="0" w:line="240" w:lineRule="auto"/>
      </w:pPr>
      <w:r>
        <w:continuationSeparator/>
      </w:r>
    </w:p>
  </w:endnote>
  <w:endnote w:type="continuationNotice" w:id="1">
    <w:p w14:paraId="4619EE94" w14:textId="77777777" w:rsidR="00B050B7" w:rsidRDefault="00B05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 w:name="Poppins Light">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E60F" w14:textId="77777777" w:rsidR="000A5CF2" w:rsidRDefault="000A5CF2">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FAB3AA7" w14:textId="0630C37E" w:rsidR="00E8665A" w:rsidRDefault="00E8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2EEFB" w14:textId="433827C4" w:rsidR="00E8665A" w:rsidRDefault="009F52A8">
    <w:pPr>
      <w:pStyle w:val="Footer"/>
    </w:pPr>
    <w:r>
      <w:rPr>
        <w:noProof/>
      </w:rPr>
      <mc:AlternateContent>
        <mc:Choice Requires="wps">
          <w:drawing>
            <wp:anchor distT="0" distB="0" distL="114300" distR="114300" simplePos="0" relativeHeight="251658240" behindDoc="0" locked="0" layoutInCell="1" allowOverlap="1" wp14:anchorId="5EDDBF4C" wp14:editId="774486E0">
              <wp:simplePos x="0" y="0"/>
              <wp:positionH relativeFrom="margin">
                <wp:align>right</wp:align>
              </wp:positionH>
              <wp:positionV relativeFrom="paragraph">
                <wp:posOffset>-88265</wp:posOffset>
              </wp:positionV>
              <wp:extent cx="4314825"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314825" cy="571500"/>
                      </a:xfrm>
                      <a:prstGeom prst="rect">
                        <a:avLst/>
                      </a:prstGeom>
                      <a:noFill/>
                      <a:ln w="6350">
                        <a:noFill/>
                      </a:ln>
                    </wps:spPr>
                    <wps:txbx>
                      <w:txbxContent>
                        <w:p w14:paraId="6A69E159" w14:textId="77777777" w:rsidR="00E8665A" w:rsidRPr="0034044E" w:rsidRDefault="00E8665A" w:rsidP="00E8665A">
                          <w:pPr>
                            <w:rPr>
                              <w:rFonts w:ascii="Poppins Light" w:hAnsi="Poppins Light" w:cs="Poppins Light"/>
                              <w:sz w:val="20"/>
                              <w:szCs w:val="20"/>
                            </w:rPr>
                          </w:pPr>
                          <w:r w:rsidRPr="0034044E">
                            <w:rPr>
                              <w:rFonts w:ascii="Poppins Light" w:eastAsia="Times New Roman" w:hAnsi="Poppins Light" w:cs="Poppins Light"/>
                              <w:color w:val="000000" w:themeColor="text1"/>
                              <w:sz w:val="20"/>
                              <w:szCs w:val="20"/>
                              <w:lang w:eastAsia="en-GB"/>
                            </w:rPr>
                            <w:t>The Highland Third Sector Interface is a Scottish Registered Charity SC043521 and a Scottish Registered Company SC425808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DBF4C" id="_x0000_t202" coordsize="21600,21600" o:spt="202" path="m,l,21600r21600,l21600,xe">
              <v:stroke joinstyle="miter"/>
              <v:path gradientshapeok="t" o:connecttype="rect"/>
            </v:shapetype>
            <v:shape id="Text Box 3" o:spid="_x0000_s1026" type="#_x0000_t202" style="position:absolute;margin-left:288.55pt;margin-top:-6.95pt;width:339.75pt;height: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" filled="f" stroked="f" strokeweight=".5pt">
              <v:textbox>
                <w:txbxContent>
                  <w:p w14:paraId="6A69E159" w14:textId="77777777" w:rsidR="00E8665A" w:rsidRPr="0034044E" w:rsidRDefault="00E8665A" w:rsidP="00E8665A">
                    <w:pPr>
                      <w:rPr>
                        <w:rFonts w:ascii="Poppins Light" w:hAnsi="Poppins Light" w:cs="Poppins Light"/>
                        <w:sz w:val="20"/>
                        <w:szCs w:val="20"/>
                      </w:rPr>
                    </w:pPr>
                    <w:r w:rsidRPr="0034044E">
                      <w:rPr>
                        <w:rFonts w:ascii="Poppins Light" w:eastAsia="Times New Roman" w:hAnsi="Poppins Light" w:cs="Poppins Light"/>
                        <w:color w:val="000000" w:themeColor="text1"/>
                        <w:sz w:val="20"/>
                        <w:szCs w:val="20"/>
                        <w:lang w:eastAsia="en-GB"/>
                      </w:rPr>
                      <w:t>The Highland Third Sector Interface is a Scottish Registered Charity SC043521 and a Scottish Registered Company SC425808</w:t>
                    </w:r>
                  </w:p>
                </w:txbxContent>
              </v:textbox>
              <w10:wrap anchorx="margin"/>
            </v:shape>
          </w:pict>
        </mc:Fallback>
      </mc:AlternateContent>
    </w:r>
    <w:r w:rsidR="00F23ED4">
      <w:rPr>
        <w:noProof/>
      </w:rPr>
      <w:drawing>
        <wp:anchor distT="0" distB="0" distL="114300" distR="114300" simplePos="0" relativeHeight="251658241" behindDoc="0" locked="0" layoutInCell="1" allowOverlap="1" wp14:anchorId="1738DE30" wp14:editId="6E35C15B">
          <wp:simplePos x="0" y="0"/>
          <wp:positionH relativeFrom="column">
            <wp:posOffset>152400</wp:posOffset>
          </wp:positionH>
          <wp:positionV relativeFrom="paragraph">
            <wp:posOffset>-140970</wp:posOffset>
          </wp:positionV>
          <wp:extent cx="1284605" cy="668020"/>
          <wp:effectExtent l="0" t="0" r="0" b="0"/>
          <wp:wrapTopAndBottom/>
          <wp:docPr id="1619071106" name="Picture 2" descr="A blue map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86672" name="Picture 2" descr="A blue map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4605" cy="6680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335A4" w14:textId="77777777" w:rsidR="00B050B7" w:rsidRDefault="00B050B7" w:rsidP="001D5C05">
      <w:pPr>
        <w:spacing w:after="0" w:line="240" w:lineRule="auto"/>
      </w:pPr>
      <w:r>
        <w:separator/>
      </w:r>
    </w:p>
  </w:footnote>
  <w:footnote w:type="continuationSeparator" w:id="0">
    <w:p w14:paraId="6740A6D7" w14:textId="77777777" w:rsidR="00B050B7" w:rsidRDefault="00B050B7" w:rsidP="001D5C05">
      <w:pPr>
        <w:spacing w:after="0" w:line="240" w:lineRule="auto"/>
      </w:pPr>
      <w:r>
        <w:continuationSeparator/>
      </w:r>
    </w:p>
  </w:footnote>
  <w:footnote w:type="continuationNotice" w:id="1">
    <w:p w14:paraId="56C1BAE5" w14:textId="77777777" w:rsidR="00B050B7" w:rsidRDefault="00B050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6A4F"/>
    <w:multiLevelType w:val="hybridMultilevel"/>
    <w:tmpl w:val="4A2A950C"/>
    <w:lvl w:ilvl="0" w:tplc="2DE4D6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D0562"/>
    <w:multiLevelType w:val="multilevel"/>
    <w:tmpl w:val="8AAED8A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A775B"/>
    <w:multiLevelType w:val="multilevel"/>
    <w:tmpl w:val="D2800966"/>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92C5C"/>
    <w:multiLevelType w:val="hybridMultilevel"/>
    <w:tmpl w:val="EA04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A05B8"/>
    <w:multiLevelType w:val="hybridMultilevel"/>
    <w:tmpl w:val="31FABC86"/>
    <w:lvl w:ilvl="0" w:tplc="E0FE18C2">
      <w:start w:val="1"/>
      <w:numFmt w:val="decimal"/>
      <w:lvlText w:val="%1."/>
      <w:lvlJc w:val="left"/>
      <w:pPr>
        <w:ind w:left="720" w:hanging="360"/>
      </w:pPr>
      <w:rPr>
        <w:rFonts w:ascii="Arial Black" w:hAnsi="Arial Black" w:hint="default"/>
        <w:b/>
        <w:i w:val="0"/>
        <w:color w:val="4472C4" w:themeColor="accent1"/>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E972A1"/>
    <w:multiLevelType w:val="hybridMultilevel"/>
    <w:tmpl w:val="DAF0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F24CC"/>
    <w:multiLevelType w:val="hybridMultilevel"/>
    <w:tmpl w:val="0316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32924"/>
    <w:multiLevelType w:val="hybridMultilevel"/>
    <w:tmpl w:val="01F6A5D2"/>
    <w:lvl w:ilvl="0" w:tplc="2DE4D6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82AD7"/>
    <w:multiLevelType w:val="hybridMultilevel"/>
    <w:tmpl w:val="55E21A8A"/>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45411B"/>
    <w:multiLevelType w:val="hybridMultilevel"/>
    <w:tmpl w:val="534CDD7A"/>
    <w:lvl w:ilvl="0" w:tplc="2248904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F153C"/>
    <w:multiLevelType w:val="hybridMultilevel"/>
    <w:tmpl w:val="931E8ECC"/>
    <w:lvl w:ilvl="0" w:tplc="D840C7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9030B"/>
    <w:multiLevelType w:val="hybridMultilevel"/>
    <w:tmpl w:val="4E08FD36"/>
    <w:lvl w:ilvl="0" w:tplc="EFF2BDD8">
      <w:start w:val="1"/>
      <w:numFmt w:val="decimal"/>
      <w:lvlText w:val="%1."/>
      <w:lvlJc w:val="left"/>
      <w:pPr>
        <w:ind w:left="720" w:hanging="360"/>
      </w:pPr>
      <w:rPr>
        <w:rFonts w:hint="default"/>
        <w:b/>
        <w:i w:val="0"/>
        <w:caps w:val="0"/>
        <w:strike w:val="0"/>
        <w:dstrike w:val="0"/>
        <w:vanish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648B0"/>
    <w:multiLevelType w:val="hybridMultilevel"/>
    <w:tmpl w:val="722CA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F75935"/>
    <w:multiLevelType w:val="hybridMultilevel"/>
    <w:tmpl w:val="2C60E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38160F"/>
    <w:multiLevelType w:val="hybridMultilevel"/>
    <w:tmpl w:val="C8422540"/>
    <w:lvl w:ilvl="0" w:tplc="55F88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A56E5F"/>
    <w:multiLevelType w:val="hybridMultilevel"/>
    <w:tmpl w:val="2F16C6D0"/>
    <w:lvl w:ilvl="0" w:tplc="D840C7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0C3B8F"/>
    <w:multiLevelType w:val="hybridMultilevel"/>
    <w:tmpl w:val="A1F4BCFA"/>
    <w:lvl w:ilvl="0" w:tplc="445614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191770"/>
    <w:multiLevelType w:val="hybridMultilevel"/>
    <w:tmpl w:val="721E8C2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EB4157"/>
    <w:multiLevelType w:val="hybridMultilevel"/>
    <w:tmpl w:val="BA1EA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C27157"/>
    <w:multiLevelType w:val="hybridMultilevel"/>
    <w:tmpl w:val="ACCA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7560A"/>
    <w:multiLevelType w:val="hybridMultilevel"/>
    <w:tmpl w:val="165C1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6D1D12"/>
    <w:multiLevelType w:val="hybridMultilevel"/>
    <w:tmpl w:val="F5C895F2"/>
    <w:lvl w:ilvl="0" w:tplc="03D8CF3E">
      <w:start w:val="1"/>
      <w:numFmt w:val="decimal"/>
      <w:lvlText w:val="%1."/>
      <w:lvlJc w:val="left"/>
      <w:pPr>
        <w:ind w:left="720" w:hanging="360"/>
      </w:pPr>
      <w:rPr>
        <w:rFonts w:ascii="Arial Black" w:hAnsi="Arial Black" w:hint="default"/>
        <w:b/>
        <w:i w:val="0"/>
        <w:color w:val="4472C4" w:themeColor="accent1"/>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15F15"/>
    <w:multiLevelType w:val="hybridMultilevel"/>
    <w:tmpl w:val="23D4DD74"/>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425F17"/>
    <w:multiLevelType w:val="hybridMultilevel"/>
    <w:tmpl w:val="5E880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59461D"/>
    <w:multiLevelType w:val="hybridMultilevel"/>
    <w:tmpl w:val="29EEF3BA"/>
    <w:lvl w:ilvl="0" w:tplc="E75C5AA6">
      <w:start w:val="1"/>
      <w:numFmt w:val="bullet"/>
      <w:lvlText w:val="•"/>
      <w:lvlJc w:val="left"/>
      <w:pPr>
        <w:tabs>
          <w:tab w:val="num" w:pos="720"/>
        </w:tabs>
        <w:ind w:left="720" w:hanging="360"/>
      </w:pPr>
      <w:rPr>
        <w:rFonts w:ascii="Times New Roman" w:hAnsi="Times New Roman" w:hint="default"/>
      </w:rPr>
    </w:lvl>
    <w:lvl w:ilvl="1" w:tplc="2626DDC2" w:tentative="1">
      <w:start w:val="1"/>
      <w:numFmt w:val="bullet"/>
      <w:lvlText w:val="•"/>
      <w:lvlJc w:val="left"/>
      <w:pPr>
        <w:tabs>
          <w:tab w:val="num" w:pos="1440"/>
        </w:tabs>
        <w:ind w:left="1440" w:hanging="360"/>
      </w:pPr>
      <w:rPr>
        <w:rFonts w:ascii="Times New Roman" w:hAnsi="Times New Roman" w:hint="default"/>
      </w:rPr>
    </w:lvl>
    <w:lvl w:ilvl="2" w:tplc="048A730E" w:tentative="1">
      <w:start w:val="1"/>
      <w:numFmt w:val="bullet"/>
      <w:lvlText w:val="•"/>
      <w:lvlJc w:val="left"/>
      <w:pPr>
        <w:tabs>
          <w:tab w:val="num" w:pos="2160"/>
        </w:tabs>
        <w:ind w:left="2160" w:hanging="360"/>
      </w:pPr>
      <w:rPr>
        <w:rFonts w:ascii="Times New Roman" w:hAnsi="Times New Roman" w:hint="default"/>
      </w:rPr>
    </w:lvl>
    <w:lvl w:ilvl="3" w:tplc="4EDA96E6" w:tentative="1">
      <w:start w:val="1"/>
      <w:numFmt w:val="bullet"/>
      <w:lvlText w:val="•"/>
      <w:lvlJc w:val="left"/>
      <w:pPr>
        <w:tabs>
          <w:tab w:val="num" w:pos="2880"/>
        </w:tabs>
        <w:ind w:left="2880" w:hanging="360"/>
      </w:pPr>
      <w:rPr>
        <w:rFonts w:ascii="Times New Roman" w:hAnsi="Times New Roman" w:hint="default"/>
      </w:rPr>
    </w:lvl>
    <w:lvl w:ilvl="4" w:tplc="67BAC450" w:tentative="1">
      <w:start w:val="1"/>
      <w:numFmt w:val="bullet"/>
      <w:lvlText w:val="•"/>
      <w:lvlJc w:val="left"/>
      <w:pPr>
        <w:tabs>
          <w:tab w:val="num" w:pos="3600"/>
        </w:tabs>
        <w:ind w:left="3600" w:hanging="360"/>
      </w:pPr>
      <w:rPr>
        <w:rFonts w:ascii="Times New Roman" w:hAnsi="Times New Roman" w:hint="default"/>
      </w:rPr>
    </w:lvl>
    <w:lvl w:ilvl="5" w:tplc="E6C0F91A" w:tentative="1">
      <w:start w:val="1"/>
      <w:numFmt w:val="bullet"/>
      <w:lvlText w:val="•"/>
      <w:lvlJc w:val="left"/>
      <w:pPr>
        <w:tabs>
          <w:tab w:val="num" w:pos="4320"/>
        </w:tabs>
        <w:ind w:left="4320" w:hanging="360"/>
      </w:pPr>
      <w:rPr>
        <w:rFonts w:ascii="Times New Roman" w:hAnsi="Times New Roman" w:hint="default"/>
      </w:rPr>
    </w:lvl>
    <w:lvl w:ilvl="6" w:tplc="FA7611B0" w:tentative="1">
      <w:start w:val="1"/>
      <w:numFmt w:val="bullet"/>
      <w:lvlText w:val="•"/>
      <w:lvlJc w:val="left"/>
      <w:pPr>
        <w:tabs>
          <w:tab w:val="num" w:pos="5040"/>
        </w:tabs>
        <w:ind w:left="5040" w:hanging="360"/>
      </w:pPr>
      <w:rPr>
        <w:rFonts w:ascii="Times New Roman" w:hAnsi="Times New Roman" w:hint="default"/>
      </w:rPr>
    </w:lvl>
    <w:lvl w:ilvl="7" w:tplc="D682DC12" w:tentative="1">
      <w:start w:val="1"/>
      <w:numFmt w:val="bullet"/>
      <w:lvlText w:val="•"/>
      <w:lvlJc w:val="left"/>
      <w:pPr>
        <w:tabs>
          <w:tab w:val="num" w:pos="5760"/>
        </w:tabs>
        <w:ind w:left="5760" w:hanging="360"/>
      </w:pPr>
      <w:rPr>
        <w:rFonts w:ascii="Times New Roman" w:hAnsi="Times New Roman" w:hint="default"/>
      </w:rPr>
    </w:lvl>
    <w:lvl w:ilvl="8" w:tplc="204EA5B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B087EAB"/>
    <w:multiLevelType w:val="hybridMultilevel"/>
    <w:tmpl w:val="4EC6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323169"/>
    <w:multiLevelType w:val="multilevel"/>
    <w:tmpl w:val="D2800966"/>
    <w:lvl w:ilvl="0">
      <w:start w:val="1"/>
      <w:numFmt w:val="decimal"/>
      <w:lvlText w:val="%1."/>
      <w:lvlJc w:val="left"/>
      <w:pPr>
        <w:tabs>
          <w:tab w:val="num" w:pos="720"/>
        </w:tabs>
        <w:ind w:left="720" w:hanging="360"/>
      </w:pPr>
      <w:rPr>
        <w:rFont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557FB5"/>
    <w:multiLevelType w:val="hybridMultilevel"/>
    <w:tmpl w:val="2A72BA48"/>
    <w:lvl w:ilvl="0" w:tplc="E6CA7D2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975F27"/>
    <w:multiLevelType w:val="hybridMultilevel"/>
    <w:tmpl w:val="94AC1FDC"/>
    <w:lvl w:ilvl="0" w:tplc="1C2404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D0D5E"/>
    <w:multiLevelType w:val="hybridMultilevel"/>
    <w:tmpl w:val="B37C5232"/>
    <w:lvl w:ilvl="0" w:tplc="CA68946E">
      <w:start w:val="1"/>
      <w:numFmt w:val="decimal"/>
      <w:lvlText w:val="%1."/>
      <w:lvlJc w:val="left"/>
      <w:pPr>
        <w:ind w:left="360" w:hanging="360"/>
      </w:pPr>
      <w:rPr>
        <w:rFonts w:hint="default"/>
        <w:b/>
        <w:bCs/>
        <w:i w:val="0"/>
        <w:caps w:val="0"/>
        <w:strike w:val="0"/>
        <w:dstrike w:val="0"/>
        <w:vanish w:val="0"/>
        <w:color w:val="auto"/>
        <w:sz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8F73DD"/>
    <w:multiLevelType w:val="hybridMultilevel"/>
    <w:tmpl w:val="48881DEE"/>
    <w:lvl w:ilvl="0" w:tplc="55F884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666DE"/>
    <w:multiLevelType w:val="hybridMultilevel"/>
    <w:tmpl w:val="67C4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39591E"/>
    <w:multiLevelType w:val="hybridMultilevel"/>
    <w:tmpl w:val="5840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95293"/>
    <w:multiLevelType w:val="multilevel"/>
    <w:tmpl w:val="6FC4298A"/>
    <w:lvl w:ilvl="0">
      <w:start w:val="1"/>
      <w:numFmt w:val="decimal"/>
      <w:lvlText w:val="%1."/>
      <w:lvlJc w:val="left"/>
      <w:pPr>
        <w:tabs>
          <w:tab w:val="num" w:pos="360"/>
        </w:tabs>
        <w:ind w:left="360" w:hanging="360"/>
      </w:pPr>
      <w:rPr>
        <w:rFonts w:hint="default"/>
        <w:b w:val="0"/>
        <w:i w:val="0"/>
        <w:caps w:val="0"/>
        <w:strike w:val="0"/>
        <w:dstrike w:val="0"/>
        <w:vanish w:val="0"/>
        <w:color w:val="auto"/>
        <w:sz w:val="24"/>
        <w:u w:val="none"/>
        <w:vertAlign w:val="baseline"/>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56C7E97"/>
    <w:multiLevelType w:val="hybridMultilevel"/>
    <w:tmpl w:val="585AD9E8"/>
    <w:lvl w:ilvl="0" w:tplc="46E89BF4">
      <w:start w:val="1"/>
      <w:numFmt w:val="bullet"/>
      <w:lvlText w:val="•"/>
      <w:lvlJc w:val="left"/>
      <w:pPr>
        <w:tabs>
          <w:tab w:val="num" w:pos="720"/>
        </w:tabs>
        <w:ind w:left="720" w:hanging="360"/>
      </w:pPr>
      <w:rPr>
        <w:rFonts w:ascii="Times New Roman" w:hAnsi="Times New Roman" w:hint="default"/>
      </w:rPr>
    </w:lvl>
    <w:lvl w:ilvl="1" w:tplc="8EA48D8E" w:tentative="1">
      <w:start w:val="1"/>
      <w:numFmt w:val="bullet"/>
      <w:lvlText w:val="•"/>
      <w:lvlJc w:val="left"/>
      <w:pPr>
        <w:tabs>
          <w:tab w:val="num" w:pos="1440"/>
        </w:tabs>
        <w:ind w:left="1440" w:hanging="360"/>
      </w:pPr>
      <w:rPr>
        <w:rFonts w:ascii="Times New Roman" w:hAnsi="Times New Roman" w:hint="default"/>
      </w:rPr>
    </w:lvl>
    <w:lvl w:ilvl="2" w:tplc="24426F8C" w:tentative="1">
      <w:start w:val="1"/>
      <w:numFmt w:val="bullet"/>
      <w:lvlText w:val="•"/>
      <w:lvlJc w:val="left"/>
      <w:pPr>
        <w:tabs>
          <w:tab w:val="num" w:pos="2160"/>
        </w:tabs>
        <w:ind w:left="2160" w:hanging="360"/>
      </w:pPr>
      <w:rPr>
        <w:rFonts w:ascii="Times New Roman" w:hAnsi="Times New Roman" w:hint="default"/>
      </w:rPr>
    </w:lvl>
    <w:lvl w:ilvl="3" w:tplc="F1B6938C" w:tentative="1">
      <w:start w:val="1"/>
      <w:numFmt w:val="bullet"/>
      <w:lvlText w:val="•"/>
      <w:lvlJc w:val="left"/>
      <w:pPr>
        <w:tabs>
          <w:tab w:val="num" w:pos="2880"/>
        </w:tabs>
        <w:ind w:left="2880" w:hanging="360"/>
      </w:pPr>
      <w:rPr>
        <w:rFonts w:ascii="Times New Roman" w:hAnsi="Times New Roman" w:hint="default"/>
      </w:rPr>
    </w:lvl>
    <w:lvl w:ilvl="4" w:tplc="D8B2A266" w:tentative="1">
      <w:start w:val="1"/>
      <w:numFmt w:val="bullet"/>
      <w:lvlText w:val="•"/>
      <w:lvlJc w:val="left"/>
      <w:pPr>
        <w:tabs>
          <w:tab w:val="num" w:pos="3600"/>
        </w:tabs>
        <w:ind w:left="3600" w:hanging="360"/>
      </w:pPr>
      <w:rPr>
        <w:rFonts w:ascii="Times New Roman" w:hAnsi="Times New Roman" w:hint="default"/>
      </w:rPr>
    </w:lvl>
    <w:lvl w:ilvl="5" w:tplc="B1B296F2" w:tentative="1">
      <w:start w:val="1"/>
      <w:numFmt w:val="bullet"/>
      <w:lvlText w:val="•"/>
      <w:lvlJc w:val="left"/>
      <w:pPr>
        <w:tabs>
          <w:tab w:val="num" w:pos="4320"/>
        </w:tabs>
        <w:ind w:left="4320" w:hanging="360"/>
      </w:pPr>
      <w:rPr>
        <w:rFonts w:ascii="Times New Roman" w:hAnsi="Times New Roman" w:hint="default"/>
      </w:rPr>
    </w:lvl>
    <w:lvl w:ilvl="6" w:tplc="4B64A2B0" w:tentative="1">
      <w:start w:val="1"/>
      <w:numFmt w:val="bullet"/>
      <w:lvlText w:val="•"/>
      <w:lvlJc w:val="left"/>
      <w:pPr>
        <w:tabs>
          <w:tab w:val="num" w:pos="5040"/>
        </w:tabs>
        <w:ind w:left="5040" w:hanging="360"/>
      </w:pPr>
      <w:rPr>
        <w:rFonts w:ascii="Times New Roman" w:hAnsi="Times New Roman" w:hint="default"/>
      </w:rPr>
    </w:lvl>
    <w:lvl w:ilvl="7" w:tplc="B7969CF6" w:tentative="1">
      <w:start w:val="1"/>
      <w:numFmt w:val="bullet"/>
      <w:lvlText w:val="•"/>
      <w:lvlJc w:val="left"/>
      <w:pPr>
        <w:tabs>
          <w:tab w:val="num" w:pos="5760"/>
        </w:tabs>
        <w:ind w:left="5760" w:hanging="360"/>
      </w:pPr>
      <w:rPr>
        <w:rFonts w:ascii="Times New Roman" w:hAnsi="Times New Roman" w:hint="default"/>
      </w:rPr>
    </w:lvl>
    <w:lvl w:ilvl="8" w:tplc="2AAC844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E48724F"/>
    <w:multiLevelType w:val="hybridMultilevel"/>
    <w:tmpl w:val="2054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067685">
    <w:abstractNumId w:val="26"/>
  </w:num>
  <w:num w:numId="2" w16cid:durableId="1977491304">
    <w:abstractNumId w:val="12"/>
  </w:num>
  <w:num w:numId="3" w16cid:durableId="1390377614">
    <w:abstractNumId w:val="35"/>
  </w:num>
  <w:num w:numId="4" w16cid:durableId="1905991588">
    <w:abstractNumId w:val="2"/>
  </w:num>
  <w:num w:numId="5" w16cid:durableId="429619126">
    <w:abstractNumId w:val="21"/>
  </w:num>
  <w:num w:numId="6" w16cid:durableId="538862959">
    <w:abstractNumId w:val="4"/>
  </w:num>
  <w:num w:numId="7" w16cid:durableId="914048498">
    <w:abstractNumId w:val="8"/>
  </w:num>
  <w:num w:numId="8" w16cid:durableId="1477646102">
    <w:abstractNumId w:val="23"/>
  </w:num>
  <w:num w:numId="9" w16cid:durableId="580942845">
    <w:abstractNumId w:val="15"/>
  </w:num>
  <w:num w:numId="10" w16cid:durableId="282082488">
    <w:abstractNumId w:val="10"/>
  </w:num>
  <w:num w:numId="11" w16cid:durableId="650596934">
    <w:abstractNumId w:val="24"/>
  </w:num>
  <w:num w:numId="12" w16cid:durableId="200673863">
    <w:abstractNumId w:val="31"/>
  </w:num>
  <w:num w:numId="13" w16cid:durableId="232551201">
    <w:abstractNumId w:val="29"/>
  </w:num>
  <w:num w:numId="14" w16cid:durableId="2015954431">
    <w:abstractNumId w:val="13"/>
  </w:num>
  <w:num w:numId="15" w16cid:durableId="1065254734">
    <w:abstractNumId w:val="6"/>
  </w:num>
  <w:num w:numId="16" w16cid:durableId="1513954916">
    <w:abstractNumId w:val="5"/>
  </w:num>
  <w:num w:numId="17" w16cid:durableId="1012299112">
    <w:abstractNumId w:val="33"/>
  </w:num>
  <w:num w:numId="18" w16cid:durableId="1739208951">
    <w:abstractNumId w:val="28"/>
  </w:num>
  <w:num w:numId="19" w16cid:durableId="1518350073">
    <w:abstractNumId w:val="20"/>
  </w:num>
  <w:num w:numId="20" w16cid:durableId="2129154207">
    <w:abstractNumId w:val="16"/>
  </w:num>
  <w:num w:numId="21" w16cid:durableId="1202017696">
    <w:abstractNumId w:val="18"/>
  </w:num>
  <w:num w:numId="22" w16cid:durableId="1183739950">
    <w:abstractNumId w:val="25"/>
  </w:num>
  <w:num w:numId="23" w16cid:durableId="2139376868">
    <w:abstractNumId w:val="22"/>
  </w:num>
  <w:num w:numId="24" w16cid:durableId="1458599161">
    <w:abstractNumId w:val="1"/>
  </w:num>
  <w:num w:numId="25" w16cid:durableId="637028904">
    <w:abstractNumId w:val="19"/>
  </w:num>
  <w:num w:numId="26" w16cid:durableId="234125692">
    <w:abstractNumId w:val="32"/>
  </w:num>
  <w:num w:numId="27" w16cid:durableId="610238406">
    <w:abstractNumId w:val="11"/>
  </w:num>
  <w:num w:numId="28" w16cid:durableId="1982688792">
    <w:abstractNumId w:val="30"/>
  </w:num>
  <w:num w:numId="29" w16cid:durableId="1780635227">
    <w:abstractNumId w:val="9"/>
  </w:num>
  <w:num w:numId="30" w16cid:durableId="1724980614">
    <w:abstractNumId w:val="27"/>
  </w:num>
  <w:num w:numId="31" w16cid:durableId="1405839904">
    <w:abstractNumId w:val="3"/>
  </w:num>
  <w:num w:numId="32" w16cid:durableId="560747943">
    <w:abstractNumId w:val="34"/>
  </w:num>
  <w:num w:numId="33" w16cid:durableId="1558201072">
    <w:abstractNumId w:val="14"/>
  </w:num>
  <w:num w:numId="34" w16cid:durableId="1507407074">
    <w:abstractNumId w:val="0"/>
  </w:num>
  <w:num w:numId="35" w16cid:durableId="1821461812">
    <w:abstractNumId w:val="7"/>
  </w:num>
  <w:num w:numId="36" w16cid:durableId="17107585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05"/>
    <w:rsid w:val="00001407"/>
    <w:rsid w:val="0000142A"/>
    <w:rsid w:val="000030B9"/>
    <w:rsid w:val="000034CA"/>
    <w:rsid w:val="000063BE"/>
    <w:rsid w:val="0000644B"/>
    <w:rsid w:val="00012A89"/>
    <w:rsid w:val="00020548"/>
    <w:rsid w:val="000228A8"/>
    <w:rsid w:val="000260E5"/>
    <w:rsid w:val="00027015"/>
    <w:rsid w:val="00027F6F"/>
    <w:rsid w:val="00032AFF"/>
    <w:rsid w:val="00033E98"/>
    <w:rsid w:val="000345C5"/>
    <w:rsid w:val="00042129"/>
    <w:rsid w:val="00044410"/>
    <w:rsid w:val="000528DA"/>
    <w:rsid w:val="000541B9"/>
    <w:rsid w:val="00054489"/>
    <w:rsid w:val="00055349"/>
    <w:rsid w:val="000566D6"/>
    <w:rsid w:val="000611EB"/>
    <w:rsid w:val="00061734"/>
    <w:rsid w:val="00061CE9"/>
    <w:rsid w:val="00062306"/>
    <w:rsid w:val="00065AC4"/>
    <w:rsid w:val="0007010C"/>
    <w:rsid w:val="0007014F"/>
    <w:rsid w:val="00070EF0"/>
    <w:rsid w:val="00074526"/>
    <w:rsid w:val="00076AC5"/>
    <w:rsid w:val="00076AF0"/>
    <w:rsid w:val="00076D96"/>
    <w:rsid w:val="0008006A"/>
    <w:rsid w:val="000829EB"/>
    <w:rsid w:val="00085271"/>
    <w:rsid w:val="000860A3"/>
    <w:rsid w:val="000930E4"/>
    <w:rsid w:val="0009495F"/>
    <w:rsid w:val="000974FA"/>
    <w:rsid w:val="000A39BC"/>
    <w:rsid w:val="000A470E"/>
    <w:rsid w:val="000A56B1"/>
    <w:rsid w:val="000A5CF2"/>
    <w:rsid w:val="000B0379"/>
    <w:rsid w:val="000B1777"/>
    <w:rsid w:val="000B279C"/>
    <w:rsid w:val="000B2AB9"/>
    <w:rsid w:val="000B3503"/>
    <w:rsid w:val="000B476E"/>
    <w:rsid w:val="000B5709"/>
    <w:rsid w:val="000B727B"/>
    <w:rsid w:val="000C0134"/>
    <w:rsid w:val="000C1532"/>
    <w:rsid w:val="000C1AC1"/>
    <w:rsid w:val="000D425B"/>
    <w:rsid w:val="000E3BD1"/>
    <w:rsid w:val="000E3F7F"/>
    <w:rsid w:val="000E70A0"/>
    <w:rsid w:val="000E7805"/>
    <w:rsid w:val="000F0329"/>
    <w:rsid w:val="00101130"/>
    <w:rsid w:val="00101CE0"/>
    <w:rsid w:val="00106AFA"/>
    <w:rsid w:val="00107620"/>
    <w:rsid w:val="00112A53"/>
    <w:rsid w:val="00112ED2"/>
    <w:rsid w:val="0011415A"/>
    <w:rsid w:val="001147F5"/>
    <w:rsid w:val="00115AD8"/>
    <w:rsid w:val="00115D83"/>
    <w:rsid w:val="00121691"/>
    <w:rsid w:val="00122A77"/>
    <w:rsid w:val="00122F9D"/>
    <w:rsid w:val="00125C29"/>
    <w:rsid w:val="0012604A"/>
    <w:rsid w:val="00132152"/>
    <w:rsid w:val="00133393"/>
    <w:rsid w:val="001338FB"/>
    <w:rsid w:val="0013422D"/>
    <w:rsid w:val="001346B7"/>
    <w:rsid w:val="00137148"/>
    <w:rsid w:val="00140459"/>
    <w:rsid w:val="00140BFE"/>
    <w:rsid w:val="001421F1"/>
    <w:rsid w:val="00151E09"/>
    <w:rsid w:val="00160633"/>
    <w:rsid w:val="00160ED0"/>
    <w:rsid w:val="00164659"/>
    <w:rsid w:val="0016562E"/>
    <w:rsid w:val="00174391"/>
    <w:rsid w:val="00174DB0"/>
    <w:rsid w:val="001751B0"/>
    <w:rsid w:val="00175578"/>
    <w:rsid w:val="00196257"/>
    <w:rsid w:val="001974C7"/>
    <w:rsid w:val="001A12EA"/>
    <w:rsid w:val="001A17F7"/>
    <w:rsid w:val="001A19B6"/>
    <w:rsid w:val="001A3CE5"/>
    <w:rsid w:val="001A4885"/>
    <w:rsid w:val="001A4F3B"/>
    <w:rsid w:val="001A57FD"/>
    <w:rsid w:val="001B030E"/>
    <w:rsid w:val="001B2758"/>
    <w:rsid w:val="001B3E92"/>
    <w:rsid w:val="001B50E6"/>
    <w:rsid w:val="001B6C41"/>
    <w:rsid w:val="001B6D48"/>
    <w:rsid w:val="001C1B36"/>
    <w:rsid w:val="001C3340"/>
    <w:rsid w:val="001C63B4"/>
    <w:rsid w:val="001D05C7"/>
    <w:rsid w:val="001D1451"/>
    <w:rsid w:val="001D365A"/>
    <w:rsid w:val="001D373B"/>
    <w:rsid w:val="001D5728"/>
    <w:rsid w:val="001D5C05"/>
    <w:rsid w:val="001E369F"/>
    <w:rsid w:val="001E440D"/>
    <w:rsid w:val="001E4911"/>
    <w:rsid w:val="001E6276"/>
    <w:rsid w:val="001F011D"/>
    <w:rsid w:val="001F0255"/>
    <w:rsid w:val="001F02B6"/>
    <w:rsid w:val="001F04C0"/>
    <w:rsid w:val="001F2CA2"/>
    <w:rsid w:val="001F2D52"/>
    <w:rsid w:val="001F31E7"/>
    <w:rsid w:val="001F5CA1"/>
    <w:rsid w:val="002042CA"/>
    <w:rsid w:val="002046A2"/>
    <w:rsid w:val="002052F5"/>
    <w:rsid w:val="002055F0"/>
    <w:rsid w:val="00205D6F"/>
    <w:rsid w:val="002103DE"/>
    <w:rsid w:val="00211912"/>
    <w:rsid w:val="00212143"/>
    <w:rsid w:val="0021215E"/>
    <w:rsid w:val="002140FA"/>
    <w:rsid w:val="00215B31"/>
    <w:rsid w:val="00217FB2"/>
    <w:rsid w:val="00217FC6"/>
    <w:rsid w:val="00221F19"/>
    <w:rsid w:val="002254B3"/>
    <w:rsid w:val="002256B7"/>
    <w:rsid w:val="00226E10"/>
    <w:rsid w:val="00227D5D"/>
    <w:rsid w:val="0023071F"/>
    <w:rsid w:val="00230867"/>
    <w:rsid w:val="00230C3D"/>
    <w:rsid w:val="002319B4"/>
    <w:rsid w:val="00231C9A"/>
    <w:rsid w:val="0023208F"/>
    <w:rsid w:val="0023263D"/>
    <w:rsid w:val="00234EE8"/>
    <w:rsid w:val="00235EC0"/>
    <w:rsid w:val="002428BB"/>
    <w:rsid w:val="00242B34"/>
    <w:rsid w:val="00245FDE"/>
    <w:rsid w:val="002515A2"/>
    <w:rsid w:val="002545A1"/>
    <w:rsid w:val="00254B7A"/>
    <w:rsid w:val="00254C7A"/>
    <w:rsid w:val="00254CDA"/>
    <w:rsid w:val="0025743C"/>
    <w:rsid w:val="002578B9"/>
    <w:rsid w:val="00264A8C"/>
    <w:rsid w:val="002673D2"/>
    <w:rsid w:val="00272A8F"/>
    <w:rsid w:val="00274D28"/>
    <w:rsid w:val="00277A74"/>
    <w:rsid w:val="002863DA"/>
    <w:rsid w:val="00291BAB"/>
    <w:rsid w:val="00292D88"/>
    <w:rsid w:val="0029369C"/>
    <w:rsid w:val="00294143"/>
    <w:rsid w:val="002A01E0"/>
    <w:rsid w:val="002A0FF2"/>
    <w:rsid w:val="002A3A4C"/>
    <w:rsid w:val="002A5616"/>
    <w:rsid w:val="002A6993"/>
    <w:rsid w:val="002B065E"/>
    <w:rsid w:val="002B0846"/>
    <w:rsid w:val="002B092B"/>
    <w:rsid w:val="002B160E"/>
    <w:rsid w:val="002B65A4"/>
    <w:rsid w:val="002B6D24"/>
    <w:rsid w:val="002B7357"/>
    <w:rsid w:val="002C1015"/>
    <w:rsid w:val="002C124E"/>
    <w:rsid w:val="002C16D6"/>
    <w:rsid w:val="002C220B"/>
    <w:rsid w:val="002C2943"/>
    <w:rsid w:val="002C2FB1"/>
    <w:rsid w:val="002C3638"/>
    <w:rsid w:val="002C453A"/>
    <w:rsid w:val="002C4BB4"/>
    <w:rsid w:val="002C59B1"/>
    <w:rsid w:val="002C7DD4"/>
    <w:rsid w:val="002D028E"/>
    <w:rsid w:val="002D2ADB"/>
    <w:rsid w:val="002D30C2"/>
    <w:rsid w:val="002D3413"/>
    <w:rsid w:val="002D550A"/>
    <w:rsid w:val="002D59AF"/>
    <w:rsid w:val="002D7ACA"/>
    <w:rsid w:val="002E050B"/>
    <w:rsid w:val="002E2087"/>
    <w:rsid w:val="002F1BAB"/>
    <w:rsid w:val="002F52A2"/>
    <w:rsid w:val="002F5A95"/>
    <w:rsid w:val="002F6D17"/>
    <w:rsid w:val="00304836"/>
    <w:rsid w:val="00310F70"/>
    <w:rsid w:val="003130EA"/>
    <w:rsid w:val="003142B8"/>
    <w:rsid w:val="00317789"/>
    <w:rsid w:val="00317901"/>
    <w:rsid w:val="00324016"/>
    <w:rsid w:val="0032653E"/>
    <w:rsid w:val="003269CB"/>
    <w:rsid w:val="0033022D"/>
    <w:rsid w:val="00330941"/>
    <w:rsid w:val="00332107"/>
    <w:rsid w:val="00335D05"/>
    <w:rsid w:val="003370CC"/>
    <w:rsid w:val="003377AB"/>
    <w:rsid w:val="003430D3"/>
    <w:rsid w:val="00344E06"/>
    <w:rsid w:val="00344F2C"/>
    <w:rsid w:val="00345A73"/>
    <w:rsid w:val="0035043F"/>
    <w:rsid w:val="00355484"/>
    <w:rsid w:val="0035789D"/>
    <w:rsid w:val="0036342A"/>
    <w:rsid w:val="00363A58"/>
    <w:rsid w:val="00375978"/>
    <w:rsid w:val="0037748F"/>
    <w:rsid w:val="00380D1A"/>
    <w:rsid w:val="00387278"/>
    <w:rsid w:val="00387782"/>
    <w:rsid w:val="0039009A"/>
    <w:rsid w:val="003904E2"/>
    <w:rsid w:val="00390981"/>
    <w:rsid w:val="003912DE"/>
    <w:rsid w:val="003914F9"/>
    <w:rsid w:val="00391CB1"/>
    <w:rsid w:val="00392480"/>
    <w:rsid w:val="0039293C"/>
    <w:rsid w:val="0039328E"/>
    <w:rsid w:val="00394337"/>
    <w:rsid w:val="00396E95"/>
    <w:rsid w:val="0039766A"/>
    <w:rsid w:val="003A3999"/>
    <w:rsid w:val="003A5B33"/>
    <w:rsid w:val="003A7F3B"/>
    <w:rsid w:val="003B0E59"/>
    <w:rsid w:val="003B39E5"/>
    <w:rsid w:val="003B5771"/>
    <w:rsid w:val="003C21CF"/>
    <w:rsid w:val="003C2367"/>
    <w:rsid w:val="003C7194"/>
    <w:rsid w:val="003C7577"/>
    <w:rsid w:val="003D7F9D"/>
    <w:rsid w:val="003E016A"/>
    <w:rsid w:val="003E1A3C"/>
    <w:rsid w:val="003E2445"/>
    <w:rsid w:val="003E32B2"/>
    <w:rsid w:val="003E62D3"/>
    <w:rsid w:val="003E62D7"/>
    <w:rsid w:val="003F04A8"/>
    <w:rsid w:val="003F09BE"/>
    <w:rsid w:val="003F6C30"/>
    <w:rsid w:val="0041013D"/>
    <w:rsid w:val="0041174E"/>
    <w:rsid w:val="004128B2"/>
    <w:rsid w:val="00420404"/>
    <w:rsid w:val="00423B55"/>
    <w:rsid w:val="00425205"/>
    <w:rsid w:val="004327B1"/>
    <w:rsid w:val="004328B4"/>
    <w:rsid w:val="00433B54"/>
    <w:rsid w:val="004346DF"/>
    <w:rsid w:val="00435537"/>
    <w:rsid w:val="004359E8"/>
    <w:rsid w:val="004427B1"/>
    <w:rsid w:val="00442DE0"/>
    <w:rsid w:val="00443F82"/>
    <w:rsid w:val="004454AF"/>
    <w:rsid w:val="00450E09"/>
    <w:rsid w:val="00450F1B"/>
    <w:rsid w:val="004511E8"/>
    <w:rsid w:val="004516D1"/>
    <w:rsid w:val="004518C1"/>
    <w:rsid w:val="004525D7"/>
    <w:rsid w:val="004542D5"/>
    <w:rsid w:val="00455424"/>
    <w:rsid w:val="00456961"/>
    <w:rsid w:val="0045700B"/>
    <w:rsid w:val="00462958"/>
    <w:rsid w:val="004632C9"/>
    <w:rsid w:val="00465970"/>
    <w:rsid w:val="00466F4B"/>
    <w:rsid w:val="0046775C"/>
    <w:rsid w:val="004679F8"/>
    <w:rsid w:val="00467B0F"/>
    <w:rsid w:val="00471A60"/>
    <w:rsid w:val="00471CCE"/>
    <w:rsid w:val="004731BC"/>
    <w:rsid w:val="004743EB"/>
    <w:rsid w:val="004750A2"/>
    <w:rsid w:val="00475F20"/>
    <w:rsid w:val="0047624E"/>
    <w:rsid w:val="00485178"/>
    <w:rsid w:val="00486248"/>
    <w:rsid w:val="00486518"/>
    <w:rsid w:val="0048672D"/>
    <w:rsid w:val="00487406"/>
    <w:rsid w:val="00492561"/>
    <w:rsid w:val="00495D40"/>
    <w:rsid w:val="004A12FE"/>
    <w:rsid w:val="004A16C1"/>
    <w:rsid w:val="004A384B"/>
    <w:rsid w:val="004A3D8B"/>
    <w:rsid w:val="004A626B"/>
    <w:rsid w:val="004A7379"/>
    <w:rsid w:val="004B200F"/>
    <w:rsid w:val="004B2756"/>
    <w:rsid w:val="004B2FBD"/>
    <w:rsid w:val="004B3FC4"/>
    <w:rsid w:val="004B5A97"/>
    <w:rsid w:val="004B62A8"/>
    <w:rsid w:val="004B685B"/>
    <w:rsid w:val="004B6FB8"/>
    <w:rsid w:val="004B7293"/>
    <w:rsid w:val="004B7743"/>
    <w:rsid w:val="004B78B7"/>
    <w:rsid w:val="004C0B04"/>
    <w:rsid w:val="004C2593"/>
    <w:rsid w:val="004C3441"/>
    <w:rsid w:val="004C3456"/>
    <w:rsid w:val="004C4185"/>
    <w:rsid w:val="004C4316"/>
    <w:rsid w:val="004C579B"/>
    <w:rsid w:val="004C5AC7"/>
    <w:rsid w:val="004C5F8C"/>
    <w:rsid w:val="004D0545"/>
    <w:rsid w:val="004D4A7A"/>
    <w:rsid w:val="004D67FE"/>
    <w:rsid w:val="004D7FCC"/>
    <w:rsid w:val="004E1B8D"/>
    <w:rsid w:val="004E6AE6"/>
    <w:rsid w:val="004E72C2"/>
    <w:rsid w:val="004E77CC"/>
    <w:rsid w:val="004F016C"/>
    <w:rsid w:val="004F0C53"/>
    <w:rsid w:val="004F3BED"/>
    <w:rsid w:val="005011B5"/>
    <w:rsid w:val="0050293F"/>
    <w:rsid w:val="005034E2"/>
    <w:rsid w:val="00506874"/>
    <w:rsid w:val="005119E0"/>
    <w:rsid w:val="00511D9D"/>
    <w:rsid w:val="005132AF"/>
    <w:rsid w:val="0051391E"/>
    <w:rsid w:val="00521E0A"/>
    <w:rsid w:val="005223C7"/>
    <w:rsid w:val="00523BB8"/>
    <w:rsid w:val="00524734"/>
    <w:rsid w:val="0052560F"/>
    <w:rsid w:val="005328D4"/>
    <w:rsid w:val="0053478B"/>
    <w:rsid w:val="0053545A"/>
    <w:rsid w:val="0054140E"/>
    <w:rsid w:val="0054150B"/>
    <w:rsid w:val="00542CB4"/>
    <w:rsid w:val="00542EBC"/>
    <w:rsid w:val="0054637A"/>
    <w:rsid w:val="00546C47"/>
    <w:rsid w:val="00552369"/>
    <w:rsid w:val="00553334"/>
    <w:rsid w:val="005533E5"/>
    <w:rsid w:val="00556F35"/>
    <w:rsid w:val="00570F9C"/>
    <w:rsid w:val="00572D2D"/>
    <w:rsid w:val="00574D98"/>
    <w:rsid w:val="00574EE6"/>
    <w:rsid w:val="00575625"/>
    <w:rsid w:val="00575BD3"/>
    <w:rsid w:val="00577DE8"/>
    <w:rsid w:val="005803E9"/>
    <w:rsid w:val="00580EE5"/>
    <w:rsid w:val="00582E65"/>
    <w:rsid w:val="005843D2"/>
    <w:rsid w:val="005855B8"/>
    <w:rsid w:val="00585B23"/>
    <w:rsid w:val="00586016"/>
    <w:rsid w:val="00586EC8"/>
    <w:rsid w:val="00593005"/>
    <w:rsid w:val="005A0B52"/>
    <w:rsid w:val="005A11E3"/>
    <w:rsid w:val="005A3578"/>
    <w:rsid w:val="005A57FF"/>
    <w:rsid w:val="005A7833"/>
    <w:rsid w:val="005B13C7"/>
    <w:rsid w:val="005B534D"/>
    <w:rsid w:val="005B7649"/>
    <w:rsid w:val="005B7692"/>
    <w:rsid w:val="005C016A"/>
    <w:rsid w:val="005C08BF"/>
    <w:rsid w:val="005C0A49"/>
    <w:rsid w:val="005C1184"/>
    <w:rsid w:val="005C17EB"/>
    <w:rsid w:val="005C51A8"/>
    <w:rsid w:val="005C5E25"/>
    <w:rsid w:val="005C7B06"/>
    <w:rsid w:val="005D2E87"/>
    <w:rsid w:val="005D3AC1"/>
    <w:rsid w:val="005E042C"/>
    <w:rsid w:val="005E37B6"/>
    <w:rsid w:val="005E3DF4"/>
    <w:rsid w:val="005E517F"/>
    <w:rsid w:val="005F1EEE"/>
    <w:rsid w:val="005F2351"/>
    <w:rsid w:val="005F3B6B"/>
    <w:rsid w:val="00601064"/>
    <w:rsid w:val="006020C4"/>
    <w:rsid w:val="00603355"/>
    <w:rsid w:val="00604532"/>
    <w:rsid w:val="00604710"/>
    <w:rsid w:val="00605806"/>
    <w:rsid w:val="00606ED4"/>
    <w:rsid w:val="0061113E"/>
    <w:rsid w:val="0061275E"/>
    <w:rsid w:val="0061451E"/>
    <w:rsid w:val="00615999"/>
    <w:rsid w:val="00622F8E"/>
    <w:rsid w:val="006261E3"/>
    <w:rsid w:val="00626DF2"/>
    <w:rsid w:val="0063032D"/>
    <w:rsid w:val="00630674"/>
    <w:rsid w:val="00631229"/>
    <w:rsid w:val="00633BAE"/>
    <w:rsid w:val="0063589A"/>
    <w:rsid w:val="00635F93"/>
    <w:rsid w:val="00637FD5"/>
    <w:rsid w:val="0065126C"/>
    <w:rsid w:val="00652766"/>
    <w:rsid w:val="00652840"/>
    <w:rsid w:val="0065714A"/>
    <w:rsid w:val="006707FE"/>
    <w:rsid w:val="00673B0A"/>
    <w:rsid w:val="00680FC9"/>
    <w:rsid w:val="00681748"/>
    <w:rsid w:val="00681DFD"/>
    <w:rsid w:val="0068610D"/>
    <w:rsid w:val="0068773E"/>
    <w:rsid w:val="0069110F"/>
    <w:rsid w:val="00693E2D"/>
    <w:rsid w:val="006A221D"/>
    <w:rsid w:val="006A50BF"/>
    <w:rsid w:val="006A6483"/>
    <w:rsid w:val="006B41DD"/>
    <w:rsid w:val="006B6060"/>
    <w:rsid w:val="006B63B7"/>
    <w:rsid w:val="006C0DEE"/>
    <w:rsid w:val="006C44EA"/>
    <w:rsid w:val="006C496A"/>
    <w:rsid w:val="006C4A93"/>
    <w:rsid w:val="006C4B83"/>
    <w:rsid w:val="006C5185"/>
    <w:rsid w:val="006D19D4"/>
    <w:rsid w:val="006D26C1"/>
    <w:rsid w:val="006D4541"/>
    <w:rsid w:val="006E2322"/>
    <w:rsid w:val="006E3113"/>
    <w:rsid w:val="006E66BC"/>
    <w:rsid w:val="006F0F40"/>
    <w:rsid w:val="006F1200"/>
    <w:rsid w:val="006F281E"/>
    <w:rsid w:val="006F6302"/>
    <w:rsid w:val="006F781B"/>
    <w:rsid w:val="006F7DB7"/>
    <w:rsid w:val="00700885"/>
    <w:rsid w:val="0070101B"/>
    <w:rsid w:val="007040B1"/>
    <w:rsid w:val="007047A3"/>
    <w:rsid w:val="00707945"/>
    <w:rsid w:val="007112A2"/>
    <w:rsid w:val="00712DCB"/>
    <w:rsid w:val="00712F4B"/>
    <w:rsid w:val="00713676"/>
    <w:rsid w:val="00714764"/>
    <w:rsid w:val="00715780"/>
    <w:rsid w:val="00715AC5"/>
    <w:rsid w:val="0071728F"/>
    <w:rsid w:val="00722599"/>
    <w:rsid w:val="00723CC2"/>
    <w:rsid w:val="00723E94"/>
    <w:rsid w:val="00730C62"/>
    <w:rsid w:val="007313E5"/>
    <w:rsid w:val="007316A5"/>
    <w:rsid w:val="0073387E"/>
    <w:rsid w:val="00734EF6"/>
    <w:rsid w:val="0073583C"/>
    <w:rsid w:val="00740C9C"/>
    <w:rsid w:val="00740D3A"/>
    <w:rsid w:val="0074120C"/>
    <w:rsid w:val="0074386B"/>
    <w:rsid w:val="00753757"/>
    <w:rsid w:val="00753AF9"/>
    <w:rsid w:val="00754AF4"/>
    <w:rsid w:val="00757CBF"/>
    <w:rsid w:val="00760A6B"/>
    <w:rsid w:val="0076570D"/>
    <w:rsid w:val="00766D5E"/>
    <w:rsid w:val="007762C2"/>
    <w:rsid w:val="0077793C"/>
    <w:rsid w:val="007805C5"/>
    <w:rsid w:val="00780E37"/>
    <w:rsid w:val="007815BB"/>
    <w:rsid w:val="00786BC6"/>
    <w:rsid w:val="00790AD8"/>
    <w:rsid w:val="00794055"/>
    <w:rsid w:val="007957B5"/>
    <w:rsid w:val="007B0015"/>
    <w:rsid w:val="007B1B3F"/>
    <w:rsid w:val="007B2269"/>
    <w:rsid w:val="007B2C67"/>
    <w:rsid w:val="007B3058"/>
    <w:rsid w:val="007B3C23"/>
    <w:rsid w:val="007B3F7D"/>
    <w:rsid w:val="007B44C6"/>
    <w:rsid w:val="007B48B0"/>
    <w:rsid w:val="007B4EF1"/>
    <w:rsid w:val="007B5702"/>
    <w:rsid w:val="007B5A70"/>
    <w:rsid w:val="007C0102"/>
    <w:rsid w:val="007C1362"/>
    <w:rsid w:val="007C3025"/>
    <w:rsid w:val="007C432B"/>
    <w:rsid w:val="007D2524"/>
    <w:rsid w:val="007D287C"/>
    <w:rsid w:val="007D2E2B"/>
    <w:rsid w:val="007D4627"/>
    <w:rsid w:val="007E51B5"/>
    <w:rsid w:val="007E5D43"/>
    <w:rsid w:val="007E6FDF"/>
    <w:rsid w:val="007E7754"/>
    <w:rsid w:val="007E7C7E"/>
    <w:rsid w:val="007F0237"/>
    <w:rsid w:val="007F03FA"/>
    <w:rsid w:val="007F1DD1"/>
    <w:rsid w:val="007F3934"/>
    <w:rsid w:val="007F4A1A"/>
    <w:rsid w:val="0080151A"/>
    <w:rsid w:val="0080480A"/>
    <w:rsid w:val="0080493A"/>
    <w:rsid w:val="00804D57"/>
    <w:rsid w:val="00805C64"/>
    <w:rsid w:val="00810F25"/>
    <w:rsid w:val="0081164F"/>
    <w:rsid w:val="00811A7F"/>
    <w:rsid w:val="00811B90"/>
    <w:rsid w:val="00811DB1"/>
    <w:rsid w:val="00813E28"/>
    <w:rsid w:val="00820F62"/>
    <w:rsid w:val="00826BAC"/>
    <w:rsid w:val="00830FF5"/>
    <w:rsid w:val="008310EB"/>
    <w:rsid w:val="00833808"/>
    <w:rsid w:val="008341E3"/>
    <w:rsid w:val="008379F5"/>
    <w:rsid w:val="00841DF2"/>
    <w:rsid w:val="0084250C"/>
    <w:rsid w:val="00842A2F"/>
    <w:rsid w:val="008436D6"/>
    <w:rsid w:val="00850104"/>
    <w:rsid w:val="00852EB1"/>
    <w:rsid w:val="008573B0"/>
    <w:rsid w:val="0086048C"/>
    <w:rsid w:val="008659DF"/>
    <w:rsid w:val="008671EB"/>
    <w:rsid w:val="00872D13"/>
    <w:rsid w:val="0087452F"/>
    <w:rsid w:val="008747A9"/>
    <w:rsid w:val="00875C77"/>
    <w:rsid w:val="00875D92"/>
    <w:rsid w:val="0087758C"/>
    <w:rsid w:val="00881AC4"/>
    <w:rsid w:val="008863E8"/>
    <w:rsid w:val="0088667C"/>
    <w:rsid w:val="00887990"/>
    <w:rsid w:val="00890268"/>
    <w:rsid w:val="00897213"/>
    <w:rsid w:val="008A06AF"/>
    <w:rsid w:val="008A1C7B"/>
    <w:rsid w:val="008A4BCF"/>
    <w:rsid w:val="008B1B43"/>
    <w:rsid w:val="008B1CD4"/>
    <w:rsid w:val="008B20C4"/>
    <w:rsid w:val="008B40D1"/>
    <w:rsid w:val="008B59E7"/>
    <w:rsid w:val="008B6530"/>
    <w:rsid w:val="008C0F86"/>
    <w:rsid w:val="008C12FC"/>
    <w:rsid w:val="008C6B72"/>
    <w:rsid w:val="008D214E"/>
    <w:rsid w:val="008D5399"/>
    <w:rsid w:val="008D7C1F"/>
    <w:rsid w:val="008E2BF8"/>
    <w:rsid w:val="008F2704"/>
    <w:rsid w:val="008F3919"/>
    <w:rsid w:val="008F4CFA"/>
    <w:rsid w:val="008F69E7"/>
    <w:rsid w:val="008F73FA"/>
    <w:rsid w:val="009010AF"/>
    <w:rsid w:val="00902900"/>
    <w:rsid w:val="009066F5"/>
    <w:rsid w:val="00906780"/>
    <w:rsid w:val="009100F4"/>
    <w:rsid w:val="009102AD"/>
    <w:rsid w:val="00911BEA"/>
    <w:rsid w:val="00914D14"/>
    <w:rsid w:val="00915A56"/>
    <w:rsid w:val="00917839"/>
    <w:rsid w:val="00917973"/>
    <w:rsid w:val="009222E8"/>
    <w:rsid w:val="009235E9"/>
    <w:rsid w:val="009304CF"/>
    <w:rsid w:val="009413BE"/>
    <w:rsid w:val="00941C2C"/>
    <w:rsid w:val="00942B55"/>
    <w:rsid w:val="00943446"/>
    <w:rsid w:val="009453B0"/>
    <w:rsid w:val="0094602E"/>
    <w:rsid w:val="0095260B"/>
    <w:rsid w:val="009546FD"/>
    <w:rsid w:val="0095711B"/>
    <w:rsid w:val="009612B9"/>
    <w:rsid w:val="00962767"/>
    <w:rsid w:val="009637BC"/>
    <w:rsid w:val="0097070F"/>
    <w:rsid w:val="00972DC1"/>
    <w:rsid w:val="00980EC0"/>
    <w:rsid w:val="00981458"/>
    <w:rsid w:val="00982053"/>
    <w:rsid w:val="00984BAA"/>
    <w:rsid w:val="00985481"/>
    <w:rsid w:val="009860F8"/>
    <w:rsid w:val="00987983"/>
    <w:rsid w:val="00987F8D"/>
    <w:rsid w:val="0099011B"/>
    <w:rsid w:val="009916E3"/>
    <w:rsid w:val="009919C5"/>
    <w:rsid w:val="00991F95"/>
    <w:rsid w:val="00992473"/>
    <w:rsid w:val="00993323"/>
    <w:rsid w:val="009951D6"/>
    <w:rsid w:val="00996531"/>
    <w:rsid w:val="009A1FC6"/>
    <w:rsid w:val="009A220F"/>
    <w:rsid w:val="009A4EBE"/>
    <w:rsid w:val="009B32FC"/>
    <w:rsid w:val="009B4A96"/>
    <w:rsid w:val="009B4EAD"/>
    <w:rsid w:val="009B5B54"/>
    <w:rsid w:val="009B6533"/>
    <w:rsid w:val="009C23CE"/>
    <w:rsid w:val="009C269B"/>
    <w:rsid w:val="009C2DC8"/>
    <w:rsid w:val="009C4E94"/>
    <w:rsid w:val="009C7790"/>
    <w:rsid w:val="009C7A21"/>
    <w:rsid w:val="009D29E6"/>
    <w:rsid w:val="009D5FE6"/>
    <w:rsid w:val="009D716B"/>
    <w:rsid w:val="009E2BF9"/>
    <w:rsid w:val="009F211C"/>
    <w:rsid w:val="009F38B5"/>
    <w:rsid w:val="009F3977"/>
    <w:rsid w:val="009F52A8"/>
    <w:rsid w:val="009F6250"/>
    <w:rsid w:val="00A002F7"/>
    <w:rsid w:val="00A00F0B"/>
    <w:rsid w:val="00A01C27"/>
    <w:rsid w:val="00A0559A"/>
    <w:rsid w:val="00A05874"/>
    <w:rsid w:val="00A05E27"/>
    <w:rsid w:val="00A06278"/>
    <w:rsid w:val="00A101C7"/>
    <w:rsid w:val="00A109BC"/>
    <w:rsid w:val="00A10D9F"/>
    <w:rsid w:val="00A10FFB"/>
    <w:rsid w:val="00A12679"/>
    <w:rsid w:val="00A14BF9"/>
    <w:rsid w:val="00A14E2B"/>
    <w:rsid w:val="00A153F4"/>
    <w:rsid w:val="00A174CB"/>
    <w:rsid w:val="00A20054"/>
    <w:rsid w:val="00A26E25"/>
    <w:rsid w:val="00A3374C"/>
    <w:rsid w:val="00A33E12"/>
    <w:rsid w:val="00A34119"/>
    <w:rsid w:val="00A346FC"/>
    <w:rsid w:val="00A36F03"/>
    <w:rsid w:val="00A37507"/>
    <w:rsid w:val="00A37C91"/>
    <w:rsid w:val="00A37E8C"/>
    <w:rsid w:val="00A37F72"/>
    <w:rsid w:val="00A4178B"/>
    <w:rsid w:val="00A466BF"/>
    <w:rsid w:val="00A5170A"/>
    <w:rsid w:val="00A53779"/>
    <w:rsid w:val="00A55ECC"/>
    <w:rsid w:val="00A56B81"/>
    <w:rsid w:val="00A57075"/>
    <w:rsid w:val="00A60072"/>
    <w:rsid w:val="00A62D9C"/>
    <w:rsid w:val="00A642E5"/>
    <w:rsid w:val="00A646ED"/>
    <w:rsid w:val="00A64EF8"/>
    <w:rsid w:val="00A64F2C"/>
    <w:rsid w:val="00A65554"/>
    <w:rsid w:val="00A673DB"/>
    <w:rsid w:val="00A712EE"/>
    <w:rsid w:val="00A71936"/>
    <w:rsid w:val="00A71B34"/>
    <w:rsid w:val="00A72839"/>
    <w:rsid w:val="00A8190E"/>
    <w:rsid w:val="00A81C9E"/>
    <w:rsid w:val="00A81ECC"/>
    <w:rsid w:val="00A93FA5"/>
    <w:rsid w:val="00A97786"/>
    <w:rsid w:val="00AA1360"/>
    <w:rsid w:val="00AA338C"/>
    <w:rsid w:val="00AA449D"/>
    <w:rsid w:val="00AA7AF9"/>
    <w:rsid w:val="00AB11F7"/>
    <w:rsid w:val="00AB28D5"/>
    <w:rsid w:val="00AB2DC1"/>
    <w:rsid w:val="00AB40B3"/>
    <w:rsid w:val="00AB7F8C"/>
    <w:rsid w:val="00AC01CE"/>
    <w:rsid w:val="00AC2135"/>
    <w:rsid w:val="00AC374C"/>
    <w:rsid w:val="00AC3C08"/>
    <w:rsid w:val="00AC7547"/>
    <w:rsid w:val="00AD07F4"/>
    <w:rsid w:val="00AD321E"/>
    <w:rsid w:val="00AD3DDE"/>
    <w:rsid w:val="00AD4837"/>
    <w:rsid w:val="00AE2450"/>
    <w:rsid w:val="00AE28BF"/>
    <w:rsid w:val="00AE69F9"/>
    <w:rsid w:val="00AF2491"/>
    <w:rsid w:val="00AF45E2"/>
    <w:rsid w:val="00AF493F"/>
    <w:rsid w:val="00AF766D"/>
    <w:rsid w:val="00AF76BD"/>
    <w:rsid w:val="00B0215A"/>
    <w:rsid w:val="00B03B7E"/>
    <w:rsid w:val="00B04764"/>
    <w:rsid w:val="00B050B7"/>
    <w:rsid w:val="00B066DC"/>
    <w:rsid w:val="00B0747B"/>
    <w:rsid w:val="00B074B4"/>
    <w:rsid w:val="00B10476"/>
    <w:rsid w:val="00B10BB8"/>
    <w:rsid w:val="00B12634"/>
    <w:rsid w:val="00B14578"/>
    <w:rsid w:val="00B14A3F"/>
    <w:rsid w:val="00B169E4"/>
    <w:rsid w:val="00B17495"/>
    <w:rsid w:val="00B20DAB"/>
    <w:rsid w:val="00B258EC"/>
    <w:rsid w:val="00B30B16"/>
    <w:rsid w:val="00B315D9"/>
    <w:rsid w:val="00B31A47"/>
    <w:rsid w:val="00B320FF"/>
    <w:rsid w:val="00B36488"/>
    <w:rsid w:val="00B37F4C"/>
    <w:rsid w:val="00B4376D"/>
    <w:rsid w:val="00B4382B"/>
    <w:rsid w:val="00B452CF"/>
    <w:rsid w:val="00B45AC1"/>
    <w:rsid w:val="00B4716F"/>
    <w:rsid w:val="00B47C4E"/>
    <w:rsid w:val="00B506A7"/>
    <w:rsid w:val="00B53EAC"/>
    <w:rsid w:val="00B54BE3"/>
    <w:rsid w:val="00B54E62"/>
    <w:rsid w:val="00B55C5D"/>
    <w:rsid w:val="00B57156"/>
    <w:rsid w:val="00B57183"/>
    <w:rsid w:val="00B57504"/>
    <w:rsid w:val="00B655BB"/>
    <w:rsid w:val="00B67AE1"/>
    <w:rsid w:val="00B70396"/>
    <w:rsid w:val="00B72EA9"/>
    <w:rsid w:val="00B741B8"/>
    <w:rsid w:val="00B808B9"/>
    <w:rsid w:val="00B80C65"/>
    <w:rsid w:val="00B82F6B"/>
    <w:rsid w:val="00B85A8E"/>
    <w:rsid w:val="00B86068"/>
    <w:rsid w:val="00B92356"/>
    <w:rsid w:val="00B94FE9"/>
    <w:rsid w:val="00B95089"/>
    <w:rsid w:val="00BB1E5C"/>
    <w:rsid w:val="00BB3CEC"/>
    <w:rsid w:val="00BB49E0"/>
    <w:rsid w:val="00BB50C0"/>
    <w:rsid w:val="00BB71F1"/>
    <w:rsid w:val="00BC2D57"/>
    <w:rsid w:val="00BC3CA4"/>
    <w:rsid w:val="00BC3FA5"/>
    <w:rsid w:val="00BC5354"/>
    <w:rsid w:val="00BC539C"/>
    <w:rsid w:val="00BC6879"/>
    <w:rsid w:val="00BC76EE"/>
    <w:rsid w:val="00BD1C2F"/>
    <w:rsid w:val="00BD2F5E"/>
    <w:rsid w:val="00BD5924"/>
    <w:rsid w:val="00BE0153"/>
    <w:rsid w:val="00BE1842"/>
    <w:rsid w:val="00BE1FE4"/>
    <w:rsid w:val="00BE3486"/>
    <w:rsid w:val="00BF1593"/>
    <w:rsid w:val="00BF3FD7"/>
    <w:rsid w:val="00BF5DE7"/>
    <w:rsid w:val="00C01365"/>
    <w:rsid w:val="00C0528A"/>
    <w:rsid w:val="00C10060"/>
    <w:rsid w:val="00C100DA"/>
    <w:rsid w:val="00C10469"/>
    <w:rsid w:val="00C21824"/>
    <w:rsid w:val="00C31DC1"/>
    <w:rsid w:val="00C33ACF"/>
    <w:rsid w:val="00C34B61"/>
    <w:rsid w:val="00C3668F"/>
    <w:rsid w:val="00C37F86"/>
    <w:rsid w:val="00C4164A"/>
    <w:rsid w:val="00C43A57"/>
    <w:rsid w:val="00C468D6"/>
    <w:rsid w:val="00C46A2F"/>
    <w:rsid w:val="00C51D0D"/>
    <w:rsid w:val="00C52360"/>
    <w:rsid w:val="00C5453E"/>
    <w:rsid w:val="00C6522F"/>
    <w:rsid w:val="00C667C3"/>
    <w:rsid w:val="00C713CE"/>
    <w:rsid w:val="00C7148B"/>
    <w:rsid w:val="00C73621"/>
    <w:rsid w:val="00C75C36"/>
    <w:rsid w:val="00C760B8"/>
    <w:rsid w:val="00C77793"/>
    <w:rsid w:val="00C8142F"/>
    <w:rsid w:val="00C83DB8"/>
    <w:rsid w:val="00C83FED"/>
    <w:rsid w:val="00C90543"/>
    <w:rsid w:val="00C90B95"/>
    <w:rsid w:val="00C955DF"/>
    <w:rsid w:val="00C9572F"/>
    <w:rsid w:val="00CA1A8D"/>
    <w:rsid w:val="00CA1D26"/>
    <w:rsid w:val="00CA3327"/>
    <w:rsid w:val="00CA435B"/>
    <w:rsid w:val="00CB165F"/>
    <w:rsid w:val="00CB72DB"/>
    <w:rsid w:val="00CC0E1D"/>
    <w:rsid w:val="00CC1C60"/>
    <w:rsid w:val="00CC2BF8"/>
    <w:rsid w:val="00CC4F5C"/>
    <w:rsid w:val="00CD0695"/>
    <w:rsid w:val="00CD06F5"/>
    <w:rsid w:val="00CD2CD2"/>
    <w:rsid w:val="00CD5DAB"/>
    <w:rsid w:val="00CE20FF"/>
    <w:rsid w:val="00CE2233"/>
    <w:rsid w:val="00CE56D9"/>
    <w:rsid w:val="00CF1A99"/>
    <w:rsid w:val="00CF664F"/>
    <w:rsid w:val="00CF741F"/>
    <w:rsid w:val="00D00838"/>
    <w:rsid w:val="00D01D34"/>
    <w:rsid w:val="00D046AD"/>
    <w:rsid w:val="00D05EF9"/>
    <w:rsid w:val="00D06125"/>
    <w:rsid w:val="00D16518"/>
    <w:rsid w:val="00D179F6"/>
    <w:rsid w:val="00D20097"/>
    <w:rsid w:val="00D20288"/>
    <w:rsid w:val="00D22D10"/>
    <w:rsid w:val="00D22EB5"/>
    <w:rsid w:val="00D23085"/>
    <w:rsid w:val="00D23348"/>
    <w:rsid w:val="00D23BEE"/>
    <w:rsid w:val="00D23D59"/>
    <w:rsid w:val="00D23F37"/>
    <w:rsid w:val="00D265F8"/>
    <w:rsid w:val="00D27166"/>
    <w:rsid w:val="00D30073"/>
    <w:rsid w:val="00D36216"/>
    <w:rsid w:val="00D36BC8"/>
    <w:rsid w:val="00D36BFC"/>
    <w:rsid w:val="00D37254"/>
    <w:rsid w:val="00D3732E"/>
    <w:rsid w:val="00D41BCB"/>
    <w:rsid w:val="00D4362A"/>
    <w:rsid w:val="00D43B44"/>
    <w:rsid w:val="00D45F49"/>
    <w:rsid w:val="00D469CA"/>
    <w:rsid w:val="00D47614"/>
    <w:rsid w:val="00D50EA1"/>
    <w:rsid w:val="00D528B3"/>
    <w:rsid w:val="00D52CC7"/>
    <w:rsid w:val="00D52EFD"/>
    <w:rsid w:val="00D5403C"/>
    <w:rsid w:val="00D5576E"/>
    <w:rsid w:val="00D570FB"/>
    <w:rsid w:val="00D604A7"/>
    <w:rsid w:val="00D66A28"/>
    <w:rsid w:val="00D70887"/>
    <w:rsid w:val="00D721B7"/>
    <w:rsid w:val="00D73309"/>
    <w:rsid w:val="00D73DC0"/>
    <w:rsid w:val="00D74052"/>
    <w:rsid w:val="00D76562"/>
    <w:rsid w:val="00D7691C"/>
    <w:rsid w:val="00D76AD9"/>
    <w:rsid w:val="00D836C7"/>
    <w:rsid w:val="00D8404B"/>
    <w:rsid w:val="00D856AE"/>
    <w:rsid w:val="00D868DD"/>
    <w:rsid w:val="00D91477"/>
    <w:rsid w:val="00D91795"/>
    <w:rsid w:val="00D9598F"/>
    <w:rsid w:val="00D95D20"/>
    <w:rsid w:val="00DA1C5C"/>
    <w:rsid w:val="00DA279A"/>
    <w:rsid w:val="00DA46C6"/>
    <w:rsid w:val="00DA498D"/>
    <w:rsid w:val="00DA4EA8"/>
    <w:rsid w:val="00DA5AB0"/>
    <w:rsid w:val="00DA711E"/>
    <w:rsid w:val="00DA77FC"/>
    <w:rsid w:val="00DB1FEC"/>
    <w:rsid w:val="00DB2338"/>
    <w:rsid w:val="00DB3772"/>
    <w:rsid w:val="00DB6F03"/>
    <w:rsid w:val="00DC0D19"/>
    <w:rsid w:val="00DC1DA3"/>
    <w:rsid w:val="00DC6F17"/>
    <w:rsid w:val="00DD1D7D"/>
    <w:rsid w:val="00DD510F"/>
    <w:rsid w:val="00DD78C9"/>
    <w:rsid w:val="00DE2BC1"/>
    <w:rsid w:val="00DE43D3"/>
    <w:rsid w:val="00DE4D29"/>
    <w:rsid w:val="00DE4F5D"/>
    <w:rsid w:val="00DF149E"/>
    <w:rsid w:val="00DF1B36"/>
    <w:rsid w:val="00DF2F12"/>
    <w:rsid w:val="00DF352F"/>
    <w:rsid w:val="00DF3B8D"/>
    <w:rsid w:val="00E0112D"/>
    <w:rsid w:val="00E0231C"/>
    <w:rsid w:val="00E03070"/>
    <w:rsid w:val="00E06AF4"/>
    <w:rsid w:val="00E07E65"/>
    <w:rsid w:val="00E10156"/>
    <w:rsid w:val="00E10A8E"/>
    <w:rsid w:val="00E10AE8"/>
    <w:rsid w:val="00E10EB8"/>
    <w:rsid w:val="00E11441"/>
    <w:rsid w:val="00E1163A"/>
    <w:rsid w:val="00E1579F"/>
    <w:rsid w:val="00E17778"/>
    <w:rsid w:val="00E17F56"/>
    <w:rsid w:val="00E20E7A"/>
    <w:rsid w:val="00E22758"/>
    <w:rsid w:val="00E2504A"/>
    <w:rsid w:val="00E2771C"/>
    <w:rsid w:val="00E305A8"/>
    <w:rsid w:val="00E32D0C"/>
    <w:rsid w:val="00E33453"/>
    <w:rsid w:val="00E34ADC"/>
    <w:rsid w:val="00E42537"/>
    <w:rsid w:val="00E4274C"/>
    <w:rsid w:val="00E47096"/>
    <w:rsid w:val="00E47693"/>
    <w:rsid w:val="00E47912"/>
    <w:rsid w:val="00E51554"/>
    <w:rsid w:val="00E55F01"/>
    <w:rsid w:val="00E573B7"/>
    <w:rsid w:val="00E633B0"/>
    <w:rsid w:val="00E634FC"/>
    <w:rsid w:val="00E63718"/>
    <w:rsid w:val="00E65F69"/>
    <w:rsid w:val="00E705A5"/>
    <w:rsid w:val="00E712DB"/>
    <w:rsid w:val="00E745A1"/>
    <w:rsid w:val="00E75D73"/>
    <w:rsid w:val="00E76829"/>
    <w:rsid w:val="00E80681"/>
    <w:rsid w:val="00E84392"/>
    <w:rsid w:val="00E84E9D"/>
    <w:rsid w:val="00E8665A"/>
    <w:rsid w:val="00E9069A"/>
    <w:rsid w:val="00E90756"/>
    <w:rsid w:val="00E90C25"/>
    <w:rsid w:val="00E90CFE"/>
    <w:rsid w:val="00E91CD6"/>
    <w:rsid w:val="00E92538"/>
    <w:rsid w:val="00E94049"/>
    <w:rsid w:val="00E94257"/>
    <w:rsid w:val="00E953A3"/>
    <w:rsid w:val="00EA298B"/>
    <w:rsid w:val="00EA3729"/>
    <w:rsid w:val="00EA500D"/>
    <w:rsid w:val="00EA52FF"/>
    <w:rsid w:val="00EA553C"/>
    <w:rsid w:val="00EA6C72"/>
    <w:rsid w:val="00EB2C7C"/>
    <w:rsid w:val="00EB34C7"/>
    <w:rsid w:val="00EB39EE"/>
    <w:rsid w:val="00EB4BCF"/>
    <w:rsid w:val="00EC08F6"/>
    <w:rsid w:val="00EC36BE"/>
    <w:rsid w:val="00EC5692"/>
    <w:rsid w:val="00EC63A3"/>
    <w:rsid w:val="00EC743E"/>
    <w:rsid w:val="00ED0E6B"/>
    <w:rsid w:val="00ED3CB1"/>
    <w:rsid w:val="00ED4ECD"/>
    <w:rsid w:val="00ED6514"/>
    <w:rsid w:val="00EE01B8"/>
    <w:rsid w:val="00EE02A1"/>
    <w:rsid w:val="00EE0AC9"/>
    <w:rsid w:val="00EE1695"/>
    <w:rsid w:val="00EE29F0"/>
    <w:rsid w:val="00EE5BD8"/>
    <w:rsid w:val="00EE5D7A"/>
    <w:rsid w:val="00EE72DA"/>
    <w:rsid w:val="00EF5ED0"/>
    <w:rsid w:val="00EF7097"/>
    <w:rsid w:val="00F01072"/>
    <w:rsid w:val="00F04DC5"/>
    <w:rsid w:val="00F04E79"/>
    <w:rsid w:val="00F063F6"/>
    <w:rsid w:val="00F10814"/>
    <w:rsid w:val="00F109A0"/>
    <w:rsid w:val="00F11615"/>
    <w:rsid w:val="00F11E5F"/>
    <w:rsid w:val="00F1234F"/>
    <w:rsid w:val="00F12F40"/>
    <w:rsid w:val="00F1661E"/>
    <w:rsid w:val="00F17AAD"/>
    <w:rsid w:val="00F21F17"/>
    <w:rsid w:val="00F23ED4"/>
    <w:rsid w:val="00F2436D"/>
    <w:rsid w:val="00F24425"/>
    <w:rsid w:val="00F26BE3"/>
    <w:rsid w:val="00F326F9"/>
    <w:rsid w:val="00F32F78"/>
    <w:rsid w:val="00F35B05"/>
    <w:rsid w:val="00F47709"/>
    <w:rsid w:val="00F50AA3"/>
    <w:rsid w:val="00F53B06"/>
    <w:rsid w:val="00F53C9D"/>
    <w:rsid w:val="00F558F8"/>
    <w:rsid w:val="00F57895"/>
    <w:rsid w:val="00F57F27"/>
    <w:rsid w:val="00F6027C"/>
    <w:rsid w:val="00F60EB2"/>
    <w:rsid w:val="00F627E6"/>
    <w:rsid w:val="00F662A7"/>
    <w:rsid w:val="00F66C20"/>
    <w:rsid w:val="00F677A2"/>
    <w:rsid w:val="00F71A58"/>
    <w:rsid w:val="00F729CA"/>
    <w:rsid w:val="00F7313E"/>
    <w:rsid w:val="00F73A32"/>
    <w:rsid w:val="00F74DDB"/>
    <w:rsid w:val="00F75912"/>
    <w:rsid w:val="00F759D1"/>
    <w:rsid w:val="00F75E26"/>
    <w:rsid w:val="00F82321"/>
    <w:rsid w:val="00F83C94"/>
    <w:rsid w:val="00F84234"/>
    <w:rsid w:val="00F84D54"/>
    <w:rsid w:val="00F84F02"/>
    <w:rsid w:val="00F85EDA"/>
    <w:rsid w:val="00F87006"/>
    <w:rsid w:val="00F9067B"/>
    <w:rsid w:val="00F9094E"/>
    <w:rsid w:val="00F90E65"/>
    <w:rsid w:val="00F91012"/>
    <w:rsid w:val="00F913AD"/>
    <w:rsid w:val="00F933BC"/>
    <w:rsid w:val="00F93CC0"/>
    <w:rsid w:val="00F9775D"/>
    <w:rsid w:val="00FA05FB"/>
    <w:rsid w:val="00FA27B4"/>
    <w:rsid w:val="00FA392B"/>
    <w:rsid w:val="00FA67BD"/>
    <w:rsid w:val="00FA6817"/>
    <w:rsid w:val="00FA7EBE"/>
    <w:rsid w:val="00FB04C3"/>
    <w:rsid w:val="00FB0E36"/>
    <w:rsid w:val="00FB2C37"/>
    <w:rsid w:val="00FB646B"/>
    <w:rsid w:val="00FB7D1F"/>
    <w:rsid w:val="00FC42D6"/>
    <w:rsid w:val="00FC7374"/>
    <w:rsid w:val="00FD01FF"/>
    <w:rsid w:val="00FD03E4"/>
    <w:rsid w:val="00FD0E4A"/>
    <w:rsid w:val="00FD144B"/>
    <w:rsid w:val="00FD19CC"/>
    <w:rsid w:val="00FD22BA"/>
    <w:rsid w:val="00FD28E7"/>
    <w:rsid w:val="00FD4C1F"/>
    <w:rsid w:val="00FD5B6B"/>
    <w:rsid w:val="00FD5D1D"/>
    <w:rsid w:val="00FE04F5"/>
    <w:rsid w:val="00FE1E73"/>
    <w:rsid w:val="00FE4551"/>
    <w:rsid w:val="00FE4637"/>
    <w:rsid w:val="00FE494D"/>
    <w:rsid w:val="00FE5CD8"/>
    <w:rsid w:val="00FE6ABA"/>
    <w:rsid w:val="00FF06B9"/>
    <w:rsid w:val="00FF2C51"/>
    <w:rsid w:val="00FF3808"/>
    <w:rsid w:val="00FF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8D65C"/>
  <w15:chartTrackingRefBased/>
  <w15:docId w15:val="{94D38802-DD41-4DB2-AAA3-44DB59D5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28E"/>
  </w:style>
  <w:style w:type="paragraph" w:styleId="Heading1">
    <w:name w:val="heading 1"/>
    <w:basedOn w:val="Normal"/>
    <w:next w:val="Normal"/>
    <w:link w:val="Heading1Char"/>
    <w:uiPriority w:val="9"/>
    <w:qFormat/>
    <w:rsid w:val="00734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D5C0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C1D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C05"/>
  </w:style>
  <w:style w:type="paragraph" w:styleId="Footer">
    <w:name w:val="footer"/>
    <w:basedOn w:val="Normal"/>
    <w:link w:val="FooterChar"/>
    <w:uiPriority w:val="99"/>
    <w:unhideWhenUsed/>
    <w:rsid w:val="001D5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C05"/>
  </w:style>
  <w:style w:type="character" w:customStyle="1" w:styleId="Heading2Char">
    <w:name w:val="Heading 2 Char"/>
    <w:basedOn w:val="DefaultParagraphFont"/>
    <w:link w:val="Heading2"/>
    <w:uiPriority w:val="9"/>
    <w:rsid w:val="001D5C0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1D5C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34E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1DA3"/>
    <w:rPr>
      <w:rFonts w:asciiTheme="majorHAnsi" w:eastAsiaTheme="majorEastAsia" w:hAnsiTheme="majorHAnsi" w:cstheme="majorBidi"/>
      <w:color w:val="1F3763" w:themeColor="accent1" w:themeShade="7F"/>
      <w:sz w:val="24"/>
      <w:szCs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6562E"/>
    <w:pPr>
      <w:ind w:left="720"/>
      <w:contextualSpacing/>
    </w:pPr>
  </w:style>
  <w:style w:type="paragraph" w:styleId="Title">
    <w:name w:val="Title"/>
    <w:basedOn w:val="Normal"/>
    <w:next w:val="Normal"/>
    <w:link w:val="TitleChar"/>
    <w:uiPriority w:val="10"/>
    <w:qFormat/>
    <w:rsid w:val="00442D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DE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442DE0"/>
    <w:rPr>
      <w:b/>
      <w:bCs/>
      <w:i/>
      <w:iCs/>
      <w:spacing w:val="5"/>
    </w:rPr>
  </w:style>
  <w:style w:type="character" w:styleId="Hyperlink">
    <w:name w:val="Hyperlink"/>
    <w:basedOn w:val="DefaultParagraphFont"/>
    <w:uiPriority w:val="99"/>
    <w:unhideWhenUsed/>
    <w:rsid w:val="001E4911"/>
    <w:rPr>
      <w:color w:val="0563C1" w:themeColor="hyperlink"/>
      <w:u w:val="single"/>
    </w:rPr>
  </w:style>
  <w:style w:type="character" w:styleId="UnresolvedMention">
    <w:name w:val="Unresolved Mention"/>
    <w:basedOn w:val="DefaultParagraphFont"/>
    <w:uiPriority w:val="99"/>
    <w:semiHidden/>
    <w:unhideWhenUsed/>
    <w:rsid w:val="001E4911"/>
    <w:rPr>
      <w:color w:val="605E5C"/>
      <w:shd w:val="clear" w:color="auto" w:fill="E1DFDD"/>
    </w:rPr>
  </w:style>
  <w:style w:type="paragraph" w:styleId="NoSpacing">
    <w:name w:val="No Spacing"/>
    <w:link w:val="NoSpacingChar"/>
    <w:uiPriority w:val="1"/>
    <w:qFormat/>
    <w:rsid w:val="00542EB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42EBC"/>
    <w:rPr>
      <w:rFonts w:eastAsiaTheme="minorEastAsia"/>
      <w:lang w:val="en-US"/>
    </w:rPr>
  </w:style>
  <w:style w:type="character" w:styleId="FollowedHyperlink">
    <w:name w:val="FollowedHyperlink"/>
    <w:basedOn w:val="DefaultParagraphFont"/>
    <w:uiPriority w:val="99"/>
    <w:semiHidden/>
    <w:unhideWhenUsed/>
    <w:rsid w:val="00E705A5"/>
    <w:rPr>
      <w:color w:val="954F72" w:themeColor="followedHyperlink"/>
      <w:u w:val="single"/>
    </w:rPr>
  </w:style>
  <w:style w:type="table" w:styleId="TableGrid">
    <w:name w:val="Table Grid"/>
    <w:basedOn w:val="TableNormal"/>
    <w:uiPriority w:val="39"/>
    <w:rsid w:val="0047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731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2C294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94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8A4BCF"/>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D7691C"/>
    <w:pPr>
      <w:spacing w:before="240" w:after="0"/>
    </w:pPr>
    <w:rPr>
      <w:rFonts w:cstheme="minorHAnsi"/>
      <w:b/>
      <w:bCs/>
      <w:sz w:val="20"/>
      <w:szCs w:val="20"/>
    </w:rPr>
  </w:style>
  <w:style w:type="paragraph" w:styleId="TOCHeading">
    <w:name w:val="TOC Heading"/>
    <w:basedOn w:val="Heading1"/>
    <w:next w:val="Normal"/>
    <w:uiPriority w:val="39"/>
    <w:unhideWhenUsed/>
    <w:qFormat/>
    <w:rsid w:val="00AD3DDE"/>
    <w:pPr>
      <w:outlineLvl w:val="9"/>
    </w:pPr>
    <w:rPr>
      <w:lang w:val="en-US"/>
    </w:rPr>
  </w:style>
  <w:style w:type="paragraph" w:styleId="TOC3">
    <w:name w:val="toc 3"/>
    <w:basedOn w:val="Normal"/>
    <w:next w:val="Normal"/>
    <w:autoRedefine/>
    <w:uiPriority w:val="39"/>
    <w:unhideWhenUsed/>
    <w:rsid w:val="00335D05"/>
    <w:pPr>
      <w:spacing w:after="0"/>
      <w:ind w:left="220"/>
    </w:pPr>
    <w:rPr>
      <w:rFonts w:cstheme="minorHAnsi"/>
      <w:sz w:val="20"/>
      <w:szCs w:val="20"/>
    </w:rPr>
  </w:style>
  <w:style w:type="paragraph" w:styleId="TOC4">
    <w:name w:val="toc 4"/>
    <w:basedOn w:val="Normal"/>
    <w:next w:val="Normal"/>
    <w:autoRedefine/>
    <w:uiPriority w:val="39"/>
    <w:unhideWhenUsed/>
    <w:rsid w:val="00335D05"/>
    <w:pPr>
      <w:spacing w:after="0"/>
      <w:ind w:left="440"/>
    </w:pPr>
    <w:rPr>
      <w:rFonts w:cstheme="minorHAnsi"/>
      <w:sz w:val="20"/>
      <w:szCs w:val="20"/>
    </w:rPr>
  </w:style>
  <w:style w:type="paragraph" w:styleId="TOC5">
    <w:name w:val="toc 5"/>
    <w:basedOn w:val="Normal"/>
    <w:next w:val="Normal"/>
    <w:autoRedefine/>
    <w:uiPriority w:val="39"/>
    <w:unhideWhenUsed/>
    <w:rsid w:val="00335D05"/>
    <w:pPr>
      <w:spacing w:after="0"/>
      <w:ind w:left="660"/>
    </w:pPr>
    <w:rPr>
      <w:rFonts w:cstheme="minorHAnsi"/>
      <w:sz w:val="20"/>
      <w:szCs w:val="20"/>
    </w:rPr>
  </w:style>
  <w:style w:type="paragraph" w:styleId="TOC6">
    <w:name w:val="toc 6"/>
    <w:basedOn w:val="Normal"/>
    <w:next w:val="Normal"/>
    <w:autoRedefine/>
    <w:uiPriority w:val="39"/>
    <w:unhideWhenUsed/>
    <w:rsid w:val="00335D05"/>
    <w:pPr>
      <w:spacing w:after="0"/>
      <w:ind w:left="880"/>
    </w:pPr>
    <w:rPr>
      <w:rFonts w:cstheme="minorHAnsi"/>
      <w:sz w:val="20"/>
      <w:szCs w:val="20"/>
    </w:rPr>
  </w:style>
  <w:style w:type="paragraph" w:styleId="TOC7">
    <w:name w:val="toc 7"/>
    <w:basedOn w:val="Normal"/>
    <w:next w:val="Normal"/>
    <w:autoRedefine/>
    <w:uiPriority w:val="39"/>
    <w:unhideWhenUsed/>
    <w:rsid w:val="00335D05"/>
    <w:pPr>
      <w:spacing w:after="0"/>
      <w:ind w:left="1100"/>
    </w:pPr>
    <w:rPr>
      <w:rFonts w:cstheme="minorHAnsi"/>
      <w:sz w:val="20"/>
      <w:szCs w:val="20"/>
    </w:rPr>
  </w:style>
  <w:style w:type="paragraph" w:styleId="TOC8">
    <w:name w:val="toc 8"/>
    <w:basedOn w:val="Normal"/>
    <w:next w:val="Normal"/>
    <w:autoRedefine/>
    <w:uiPriority w:val="39"/>
    <w:unhideWhenUsed/>
    <w:rsid w:val="00335D05"/>
    <w:pPr>
      <w:spacing w:after="0"/>
      <w:ind w:left="1320"/>
    </w:pPr>
    <w:rPr>
      <w:rFonts w:cstheme="minorHAnsi"/>
      <w:sz w:val="20"/>
      <w:szCs w:val="20"/>
    </w:rPr>
  </w:style>
  <w:style w:type="paragraph" w:styleId="TOC9">
    <w:name w:val="toc 9"/>
    <w:basedOn w:val="Normal"/>
    <w:next w:val="Normal"/>
    <w:autoRedefine/>
    <w:uiPriority w:val="39"/>
    <w:unhideWhenUsed/>
    <w:rsid w:val="00335D05"/>
    <w:pPr>
      <w:spacing w:after="0"/>
      <w:ind w:left="1540"/>
    </w:pPr>
    <w:rPr>
      <w:rFonts w:cstheme="minorHAnsi"/>
      <w:sz w:val="20"/>
      <w:szCs w:val="20"/>
    </w:rPr>
  </w:style>
  <w:style w:type="paragraph" w:customStyle="1" w:styleId="Style1">
    <w:name w:val="Style1"/>
    <w:basedOn w:val="Normal"/>
    <w:link w:val="Style1Char"/>
    <w:autoRedefine/>
    <w:qFormat/>
    <w:rsid w:val="0009495F"/>
    <w:pPr>
      <w:widowControl w:val="0"/>
      <w:spacing w:after="240" w:line="240" w:lineRule="auto"/>
    </w:pPr>
    <w:rPr>
      <w:rFonts w:ascii="Poppins" w:hAnsi="Poppins"/>
      <w:b/>
      <w:lang w:eastAsia="en-GB"/>
    </w:rPr>
  </w:style>
  <w:style w:type="character" w:customStyle="1" w:styleId="Style1Char">
    <w:name w:val="Style1 Char"/>
    <w:basedOn w:val="DefaultParagraphFont"/>
    <w:link w:val="Style1"/>
    <w:rsid w:val="0009495F"/>
    <w:rPr>
      <w:rFonts w:ascii="Poppins" w:hAnsi="Poppins"/>
      <w:b/>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667C3"/>
  </w:style>
  <w:style w:type="paragraph" w:styleId="IntenseQuote">
    <w:name w:val="Intense Quote"/>
    <w:basedOn w:val="Normal"/>
    <w:next w:val="Normal"/>
    <w:link w:val="IntenseQuoteChar"/>
    <w:uiPriority w:val="30"/>
    <w:qFormat/>
    <w:rsid w:val="00227D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27D5D"/>
    <w:rPr>
      <w:i/>
      <w:iCs/>
      <w:color w:val="4472C4" w:themeColor="accent1"/>
    </w:rPr>
  </w:style>
  <w:style w:type="character" w:styleId="Strong">
    <w:name w:val="Strong"/>
    <w:basedOn w:val="DefaultParagraphFont"/>
    <w:uiPriority w:val="22"/>
    <w:qFormat/>
    <w:rsid w:val="00DC6F17"/>
    <w:rPr>
      <w:b/>
      <w:bCs/>
    </w:rPr>
  </w:style>
  <w:style w:type="character" w:customStyle="1" w:styleId="wixui-rich-texttext">
    <w:name w:val="wixui-rich-text__text"/>
    <w:basedOn w:val="DefaultParagraphFont"/>
    <w:rsid w:val="0058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8044">
      <w:bodyDiv w:val="1"/>
      <w:marLeft w:val="0"/>
      <w:marRight w:val="0"/>
      <w:marTop w:val="0"/>
      <w:marBottom w:val="0"/>
      <w:divBdr>
        <w:top w:val="none" w:sz="0" w:space="0" w:color="auto"/>
        <w:left w:val="none" w:sz="0" w:space="0" w:color="auto"/>
        <w:bottom w:val="none" w:sz="0" w:space="0" w:color="auto"/>
        <w:right w:val="none" w:sz="0" w:space="0" w:color="auto"/>
      </w:divBdr>
    </w:div>
    <w:div w:id="216822451">
      <w:bodyDiv w:val="1"/>
      <w:marLeft w:val="0"/>
      <w:marRight w:val="0"/>
      <w:marTop w:val="0"/>
      <w:marBottom w:val="0"/>
      <w:divBdr>
        <w:top w:val="none" w:sz="0" w:space="0" w:color="auto"/>
        <w:left w:val="none" w:sz="0" w:space="0" w:color="auto"/>
        <w:bottom w:val="none" w:sz="0" w:space="0" w:color="auto"/>
        <w:right w:val="none" w:sz="0" w:space="0" w:color="auto"/>
      </w:divBdr>
    </w:div>
    <w:div w:id="363478924">
      <w:bodyDiv w:val="1"/>
      <w:marLeft w:val="0"/>
      <w:marRight w:val="0"/>
      <w:marTop w:val="0"/>
      <w:marBottom w:val="0"/>
      <w:divBdr>
        <w:top w:val="none" w:sz="0" w:space="0" w:color="auto"/>
        <w:left w:val="none" w:sz="0" w:space="0" w:color="auto"/>
        <w:bottom w:val="none" w:sz="0" w:space="0" w:color="auto"/>
        <w:right w:val="none" w:sz="0" w:space="0" w:color="auto"/>
      </w:divBdr>
    </w:div>
    <w:div w:id="371729681">
      <w:bodyDiv w:val="1"/>
      <w:marLeft w:val="0"/>
      <w:marRight w:val="0"/>
      <w:marTop w:val="0"/>
      <w:marBottom w:val="0"/>
      <w:divBdr>
        <w:top w:val="none" w:sz="0" w:space="0" w:color="auto"/>
        <w:left w:val="none" w:sz="0" w:space="0" w:color="auto"/>
        <w:bottom w:val="none" w:sz="0" w:space="0" w:color="auto"/>
        <w:right w:val="none" w:sz="0" w:space="0" w:color="auto"/>
      </w:divBdr>
      <w:divsChild>
        <w:div w:id="1276207219">
          <w:marLeft w:val="547"/>
          <w:marRight w:val="0"/>
          <w:marTop w:val="0"/>
          <w:marBottom w:val="0"/>
          <w:divBdr>
            <w:top w:val="none" w:sz="0" w:space="0" w:color="auto"/>
            <w:left w:val="none" w:sz="0" w:space="0" w:color="auto"/>
            <w:bottom w:val="none" w:sz="0" w:space="0" w:color="auto"/>
            <w:right w:val="none" w:sz="0" w:space="0" w:color="auto"/>
          </w:divBdr>
        </w:div>
        <w:div w:id="1442725336">
          <w:marLeft w:val="547"/>
          <w:marRight w:val="0"/>
          <w:marTop w:val="0"/>
          <w:marBottom w:val="0"/>
          <w:divBdr>
            <w:top w:val="none" w:sz="0" w:space="0" w:color="auto"/>
            <w:left w:val="none" w:sz="0" w:space="0" w:color="auto"/>
            <w:bottom w:val="none" w:sz="0" w:space="0" w:color="auto"/>
            <w:right w:val="none" w:sz="0" w:space="0" w:color="auto"/>
          </w:divBdr>
        </w:div>
      </w:divsChild>
    </w:div>
    <w:div w:id="441337158">
      <w:bodyDiv w:val="1"/>
      <w:marLeft w:val="0"/>
      <w:marRight w:val="0"/>
      <w:marTop w:val="0"/>
      <w:marBottom w:val="0"/>
      <w:divBdr>
        <w:top w:val="none" w:sz="0" w:space="0" w:color="auto"/>
        <w:left w:val="none" w:sz="0" w:space="0" w:color="auto"/>
        <w:bottom w:val="none" w:sz="0" w:space="0" w:color="auto"/>
        <w:right w:val="none" w:sz="0" w:space="0" w:color="auto"/>
      </w:divBdr>
      <w:divsChild>
        <w:div w:id="278269930">
          <w:marLeft w:val="547"/>
          <w:marRight w:val="0"/>
          <w:marTop w:val="0"/>
          <w:marBottom w:val="0"/>
          <w:divBdr>
            <w:top w:val="none" w:sz="0" w:space="0" w:color="auto"/>
            <w:left w:val="none" w:sz="0" w:space="0" w:color="auto"/>
            <w:bottom w:val="none" w:sz="0" w:space="0" w:color="auto"/>
            <w:right w:val="none" w:sz="0" w:space="0" w:color="auto"/>
          </w:divBdr>
        </w:div>
        <w:div w:id="459420997">
          <w:marLeft w:val="547"/>
          <w:marRight w:val="0"/>
          <w:marTop w:val="0"/>
          <w:marBottom w:val="0"/>
          <w:divBdr>
            <w:top w:val="none" w:sz="0" w:space="0" w:color="auto"/>
            <w:left w:val="none" w:sz="0" w:space="0" w:color="auto"/>
            <w:bottom w:val="none" w:sz="0" w:space="0" w:color="auto"/>
            <w:right w:val="none" w:sz="0" w:space="0" w:color="auto"/>
          </w:divBdr>
        </w:div>
        <w:div w:id="846599953">
          <w:marLeft w:val="547"/>
          <w:marRight w:val="0"/>
          <w:marTop w:val="0"/>
          <w:marBottom w:val="0"/>
          <w:divBdr>
            <w:top w:val="none" w:sz="0" w:space="0" w:color="auto"/>
            <w:left w:val="none" w:sz="0" w:space="0" w:color="auto"/>
            <w:bottom w:val="none" w:sz="0" w:space="0" w:color="auto"/>
            <w:right w:val="none" w:sz="0" w:space="0" w:color="auto"/>
          </w:divBdr>
        </w:div>
        <w:div w:id="1198665230">
          <w:marLeft w:val="547"/>
          <w:marRight w:val="0"/>
          <w:marTop w:val="0"/>
          <w:marBottom w:val="0"/>
          <w:divBdr>
            <w:top w:val="none" w:sz="0" w:space="0" w:color="auto"/>
            <w:left w:val="none" w:sz="0" w:space="0" w:color="auto"/>
            <w:bottom w:val="none" w:sz="0" w:space="0" w:color="auto"/>
            <w:right w:val="none" w:sz="0" w:space="0" w:color="auto"/>
          </w:divBdr>
        </w:div>
      </w:divsChild>
    </w:div>
    <w:div w:id="496842454">
      <w:bodyDiv w:val="1"/>
      <w:marLeft w:val="0"/>
      <w:marRight w:val="0"/>
      <w:marTop w:val="0"/>
      <w:marBottom w:val="0"/>
      <w:divBdr>
        <w:top w:val="none" w:sz="0" w:space="0" w:color="auto"/>
        <w:left w:val="none" w:sz="0" w:space="0" w:color="auto"/>
        <w:bottom w:val="none" w:sz="0" w:space="0" w:color="auto"/>
        <w:right w:val="none" w:sz="0" w:space="0" w:color="auto"/>
      </w:divBdr>
    </w:div>
    <w:div w:id="576675167">
      <w:bodyDiv w:val="1"/>
      <w:marLeft w:val="0"/>
      <w:marRight w:val="0"/>
      <w:marTop w:val="0"/>
      <w:marBottom w:val="0"/>
      <w:divBdr>
        <w:top w:val="none" w:sz="0" w:space="0" w:color="auto"/>
        <w:left w:val="none" w:sz="0" w:space="0" w:color="auto"/>
        <w:bottom w:val="none" w:sz="0" w:space="0" w:color="auto"/>
        <w:right w:val="none" w:sz="0" w:space="0" w:color="auto"/>
      </w:divBdr>
    </w:div>
    <w:div w:id="741559758">
      <w:bodyDiv w:val="1"/>
      <w:marLeft w:val="0"/>
      <w:marRight w:val="0"/>
      <w:marTop w:val="0"/>
      <w:marBottom w:val="0"/>
      <w:divBdr>
        <w:top w:val="none" w:sz="0" w:space="0" w:color="auto"/>
        <w:left w:val="none" w:sz="0" w:space="0" w:color="auto"/>
        <w:bottom w:val="none" w:sz="0" w:space="0" w:color="auto"/>
        <w:right w:val="none" w:sz="0" w:space="0" w:color="auto"/>
      </w:divBdr>
    </w:div>
    <w:div w:id="982932943">
      <w:bodyDiv w:val="1"/>
      <w:marLeft w:val="0"/>
      <w:marRight w:val="0"/>
      <w:marTop w:val="0"/>
      <w:marBottom w:val="0"/>
      <w:divBdr>
        <w:top w:val="none" w:sz="0" w:space="0" w:color="auto"/>
        <w:left w:val="none" w:sz="0" w:space="0" w:color="auto"/>
        <w:bottom w:val="none" w:sz="0" w:space="0" w:color="auto"/>
        <w:right w:val="none" w:sz="0" w:space="0" w:color="auto"/>
      </w:divBdr>
    </w:div>
    <w:div w:id="1313294731">
      <w:bodyDiv w:val="1"/>
      <w:marLeft w:val="0"/>
      <w:marRight w:val="0"/>
      <w:marTop w:val="0"/>
      <w:marBottom w:val="0"/>
      <w:divBdr>
        <w:top w:val="none" w:sz="0" w:space="0" w:color="auto"/>
        <w:left w:val="none" w:sz="0" w:space="0" w:color="auto"/>
        <w:bottom w:val="none" w:sz="0" w:space="0" w:color="auto"/>
        <w:right w:val="none" w:sz="0" w:space="0" w:color="auto"/>
      </w:divBdr>
    </w:div>
    <w:div w:id="1363826650">
      <w:bodyDiv w:val="1"/>
      <w:marLeft w:val="0"/>
      <w:marRight w:val="0"/>
      <w:marTop w:val="0"/>
      <w:marBottom w:val="0"/>
      <w:divBdr>
        <w:top w:val="none" w:sz="0" w:space="0" w:color="auto"/>
        <w:left w:val="none" w:sz="0" w:space="0" w:color="auto"/>
        <w:bottom w:val="none" w:sz="0" w:space="0" w:color="auto"/>
        <w:right w:val="none" w:sz="0" w:space="0" w:color="auto"/>
      </w:divBdr>
    </w:div>
    <w:div w:id="1430077019">
      <w:bodyDiv w:val="1"/>
      <w:marLeft w:val="0"/>
      <w:marRight w:val="0"/>
      <w:marTop w:val="0"/>
      <w:marBottom w:val="0"/>
      <w:divBdr>
        <w:top w:val="none" w:sz="0" w:space="0" w:color="auto"/>
        <w:left w:val="none" w:sz="0" w:space="0" w:color="auto"/>
        <w:bottom w:val="none" w:sz="0" w:space="0" w:color="auto"/>
        <w:right w:val="none" w:sz="0" w:space="0" w:color="auto"/>
      </w:divBdr>
    </w:div>
    <w:div w:id="1624918546">
      <w:bodyDiv w:val="1"/>
      <w:marLeft w:val="0"/>
      <w:marRight w:val="0"/>
      <w:marTop w:val="0"/>
      <w:marBottom w:val="0"/>
      <w:divBdr>
        <w:top w:val="none" w:sz="0" w:space="0" w:color="auto"/>
        <w:left w:val="none" w:sz="0" w:space="0" w:color="auto"/>
        <w:bottom w:val="none" w:sz="0" w:space="0" w:color="auto"/>
        <w:right w:val="none" w:sz="0" w:space="0" w:color="auto"/>
      </w:divBdr>
    </w:div>
    <w:div w:id="1744451779">
      <w:bodyDiv w:val="1"/>
      <w:marLeft w:val="0"/>
      <w:marRight w:val="0"/>
      <w:marTop w:val="0"/>
      <w:marBottom w:val="0"/>
      <w:divBdr>
        <w:top w:val="none" w:sz="0" w:space="0" w:color="auto"/>
        <w:left w:val="none" w:sz="0" w:space="0" w:color="auto"/>
        <w:bottom w:val="none" w:sz="0" w:space="0" w:color="auto"/>
        <w:right w:val="none" w:sz="0" w:space="0" w:color="auto"/>
      </w:divBdr>
    </w:div>
    <w:div w:id="1797261251">
      <w:bodyDiv w:val="1"/>
      <w:marLeft w:val="0"/>
      <w:marRight w:val="0"/>
      <w:marTop w:val="0"/>
      <w:marBottom w:val="0"/>
      <w:divBdr>
        <w:top w:val="none" w:sz="0" w:space="0" w:color="auto"/>
        <w:left w:val="none" w:sz="0" w:space="0" w:color="auto"/>
        <w:bottom w:val="none" w:sz="0" w:space="0" w:color="auto"/>
        <w:right w:val="none" w:sz="0" w:space="0" w:color="auto"/>
      </w:divBdr>
    </w:div>
    <w:div w:id="1874464078">
      <w:bodyDiv w:val="1"/>
      <w:marLeft w:val="0"/>
      <w:marRight w:val="0"/>
      <w:marTop w:val="0"/>
      <w:marBottom w:val="0"/>
      <w:divBdr>
        <w:top w:val="none" w:sz="0" w:space="0" w:color="auto"/>
        <w:left w:val="none" w:sz="0" w:space="0" w:color="auto"/>
        <w:bottom w:val="none" w:sz="0" w:space="0" w:color="auto"/>
        <w:right w:val="none" w:sz="0" w:space="0" w:color="auto"/>
      </w:divBdr>
    </w:div>
    <w:div w:id="2027049798">
      <w:bodyDiv w:val="1"/>
      <w:marLeft w:val="0"/>
      <w:marRight w:val="0"/>
      <w:marTop w:val="0"/>
      <w:marBottom w:val="0"/>
      <w:divBdr>
        <w:top w:val="none" w:sz="0" w:space="0" w:color="auto"/>
        <w:left w:val="none" w:sz="0" w:space="0" w:color="auto"/>
        <w:bottom w:val="none" w:sz="0" w:space="0" w:color="auto"/>
        <w:right w:val="none" w:sz="0" w:space="0" w:color="auto"/>
      </w:divBdr>
    </w:div>
    <w:div w:id="2129466718">
      <w:bodyDiv w:val="1"/>
      <w:marLeft w:val="0"/>
      <w:marRight w:val="0"/>
      <w:marTop w:val="0"/>
      <w:marBottom w:val="0"/>
      <w:divBdr>
        <w:top w:val="none" w:sz="0" w:space="0" w:color="auto"/>
        <w:left w:val="none" w:sz="0" w:space="0" w:color="auto"/>
        <w:bottom w:val="none" w:sz="0" w:space="0" w:color="auto"/>
        <w:right w:val="none" w:sz="0" w:space="0" w:color="auto"/>
      </w:divBdr>
      <w:divsChild>
        <w:div w:id="420876753">
          <w:marLeft w:val="547"/>
          <w:marRight w:val="0"/>
          <w:marTop w:val="0"/>
          <w:marBottom w:val="0"/>
          <w:divBdr>
            <w:top w:val="none" w:sz="0" w:space="0" w:color="auto"/>
            <w:left w:val="none" w:sz="0" w:space="0" w:color="auto"/>
            <w:bottom w:val="none" w:sz="0" w:space="0" w:color="auto"/>
            <w:right w:val="none" w:sz="0" w:space="0" w:color="auto"/>
          </w:divBdr>
        </w:div>
        <w:div w:id="694573919">
          <w:marLeft w:val="547"/>
          <w:marRight w:val="0"/>
          <w:marTop w:val="0"/>
          <w:marBottom w:val="0"/>
          <w:divBdr>
            <w:top w:val="none" w:sz="0" w:space="0" w:color="auto"/>
            <w:left w:val="none" w:sz="0" w:space="0" w:color="auto"/>
            <w:bottom w:val="none" w:sz="0" w:space="0" w:color="auto"/>
            <w:right w:val="none" w:sz="0" w:space="0" w:color="auto"/>
          </w:divBdr>
        </w:div>
        <w:div w:id="702752982">
          <w:marLeft w:val="547"/>
          <w:marRight w:val="0"/>
          <w:marTop w:val="0"/>
          <w:marBottom w:val="0"/>
          <w:divBdr>
            <w:top w:val="none" w:sz="0" w:space="0" w:color="auto"/>
            <w:left w:val="none" w:sz="0" w:space="0" w:color="auto"/>
            <w:bottom w:val="none" w:sz="0" w:space="0" w:color="auto"/>
            <w:right w:val="none" w:sz="0" w:space="0" w:color="auto"/>
          </w:divBdr>
        </w:div>
        <w:div w:id="1093209193">
          <w:marLeft w:val="547"/>
          <w:marRight w:val="0"/>
          <w:marTop w:val="0"/>
          <w:marBottom w:val="0"/>
          <w:divBdr>
            <w:top w:val="none" w:sz="0" w:space="0" w:color="auto"/>
            <w:left w:val="none" w:sz="0" w:space="0" w:color="auto"/>
            <w:bottom w:val="none" w:sz="0" w:space="0" w:color="auto"/>
            <w:right w:val="none" w:sz="0" w:space="0" w:color="auto"/>
          </w:divBdr>
        </w:div>
        <w:div w:id="1357581076">
          <w:marLeft w:val="547"/>
          <w:marRight w:val="0"/>
          <w:marTop w:val="0"/>
          <w:marBottom w:val="0"/>
          <w:divBdr>
            <w:top w:val="none" w:sz="0" w:space="0" w:color="auto"/>
            <w:left w:val="none" w:sz="0" w:space="0" w:color="auto"/>
            <w:bottom w:val="none" w:sz="0" w:space="0" w:color="auto"/>
            <w:right w:val="none" w:sz="0" w:space="0" w:color="auto"/>
          </w:divBdr>
        </w:div>
        <w:div w:id="1430201164">
          <w:marLeft w:val="547"/>
          <w:marRight w:val="0"/>
          <w:marTop w:val="0"/>
          <w:marBottom w:val="0"/>
          <w:divBdr>
            <w:top w:val="none" w:sz="0" w:space="0" w:color="auto"/>
            <w:left w:val="none" w:sz="0" w:space="0" w:color="auto"/>
            <w:bottom w:val="none" w:sz="0" w:space="0" w:color="auto"/>
            <w:right w:val="none" w:sz="0" w:space="0" w:color="auto"/>
          </w:divBdr>
        </w:div>
      </w:divsChild>
    </w:div>
    <w:div w:id="21307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climatehub.co.uk/clld-fu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iclimatehub.co.uk/clld-fund" TargetMode="External"/><Relationship Id="rId17" Type="http://schemas.openxmlformats.org/officeDocument/2006/relationships/hyperlink" Target="https://www.highland.gov.uk/downloads/file/27358/fair_work_first_summary_guidance" TargetMode="External"/><Relationship Id="rId2" Type="http://schemas.openxmlformats.org/officeDocument/2006/relationships/customXml" Target="../customXml/item2.xml"/><Relationship Id="rId16" Type="http://schemas.openxmlformats.org/officeDocument/2006/relationships/hyperlink" Target="mailto:enquiry@highlandtsi.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m.jotform.com/22199163080535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climatehub.co.uk/clld-fun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9EE29C4CA02418AF00594F4C4D796" ma:contentTypeVersion="13" ma:contentTypeDescription="Create a new document." ma:contentTypeScope="" ma:versionID="d7b8fcf1eb509d61eeb1fcc2785fc52c">
  <xsd:schema xmlns:xsd="http://www.w3.org/2001/XMLSchema" xmlns:xs="http://www.w3.org/2001/XMLSchema" xmlns:p="http://schemas.microsoft.com/office/2006/metadata/properties" xmlns:ns2="e0085520-bbfc-4593-8949-d6dc989b76fe" xmlns:ns3="4326a477-ae28-493a-a6b6-ea27321d2e6e" targetNamespace="http://schemas.microsoft.com/office/2006/metadata/properties" ma:root="true" ma:fieldsID="60d484284a274019266f91f58d8e99a6" ns2:_="" ns3:_="">
    <xsd:import namespace="e0085520-bbfc-4593-8949-d6dc989b76fe"/>
    <xsd:import namespace="4326a477-ae28-493a-a6b6-ea27321d2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85520-bbfc-4593-8949-d6dc989b7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7f17c58-4776-431d-a8bc-923bc51b2c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6a477-ae28-493a-a6b6-ea27321d2e6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6625e8-c5bc-41b4-a332-faa1d0f85a17}" ma:internalName="TaxCatchAll" ma:showField="CatchAllData" ma:web="4326a477-ae28-493a-a6b6-ea27321d2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26a477-ae28-493a-a6b6-ea27321d2e6e" xsi:nil="true"/>
    <lcf76f155ced4ddcb4097134ff3c332f xmlns="e0085520-bbfc-4593-8949-d6dc989b76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1F2FDE-7A6A-4CBE-B454-D96636496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85520-bbfc-4593-8949-d6dc989b76fe"/>
    <ds:schemaRef ds:uri="4326a477-ae28-493a-a6b6-ea27321d2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42574-B77F-494B-A82B-46CD6575803C}">
  <ds:schemaRefs>
    <ds:schemaRef ds:uri="http://schemas.microsoft.com/sharepoint/v3/contenttype/forms"/>
  </ds:schemaRefs>
</ds:datastoreItem>
</file>

<file path=customXml/itemProps3.xml><?xml version="1.0" encoding="utf-8"?>
<ds:datastoreItem xmlns:ds="http://schemas.openxmlformats.org/officeDocument/2006/customXml" ds:itemID="{14BC9D02-9A2C-421B-BD2E-89A408C5176E}">
  <ds:schemaRefs>
    <ds:schemaRef ds:uri="http://schemas.openxmlformats.org/officeDocument/2006/bibliography"/>
  </ds:schemaRefs>
</ds:datastoreItem>
</file>

<file path=customXml/itemProps4.xml><?xml version="1.0" encoding="utf-8"?>
<ds:datastoreItem xmlns:ds="http://schemas.openxmlformats.org/officeDocument/2006/customXml" ds:itemID="{83FE9A2C-9538-4C47-912B-1ADF8F34305C}">
  <ds:schemaRefs>
    <ds:schemaRef ds:uri="http://schemas.microsoft.com/office/2006/metadata/properties"/>
    <ds:schemaRef ds:uri="http://schemas.microsoft.com/office/infopath/2007/PartnerControls"/>
    <ds:schemaRef ds:uri="4326a477-ae28-493a-a6b6-ea27321d2e6e"/>
    <ds:schemaRef ds:uri="e0085520-bbfc-4593-8949-d6dc989b76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Links>
    <vt:vector size="18" baseType="variant">
      <vt:variant>
        <vt:i4>589910</vt:i4>
      </vt:variant>
      <vt:variant>
        <vt:i4>6</vt:i4>
      </vt:variant>
      <vt:variant>
        <vt:i4>0</vt:i4>
      </vt:variant>
      <vt:variant>
        <vt:i4>5</vt:i4>
      </vt:variant>
      <vt:variant>
        <vt:lpwstr>https://form.jotform.com/242891715586368</vt:lpwstr>
      </vt:variant>
      <vt:variant>
        <vt:lpwstr/>
      </vt:variant>
      <vt:variant>
        <vt:i4>720998</vt:i4>
      </vt:variant>
      <vt:variant>
        <vt:i4>3</vt:i4>
      </vt:variant>
      <vt:variant>
        <vt:i4>0</vt:i4>
      </vt:variant>
      <vt:variant>
        <vt:i4>5</vt:i4>
      </vt:variant>
      <vt:variant>
        <vt:lpwstr>mailto:enquiry@highlandtsi.org.uk</vt:lpwstr>
      </vt:variant>
      <vt:variant>
        <vt:lpwstr/>
      </vt:variant>
      <vt:variant>
        <vt:i4>524382</vt:i4>
      </vt:variant>
      <vt:variant>
        <vt:i4>0</vt:i4>
      </vt:variant>
      <vt:variant>
        <vt:i4>0</vt:i4>
      </vt:variant>
      <vt:variant>
        <vt:i4>5</vt:i4>
      </vt:variant>
      <vt:variant>
        <vt:lpwstr>https://form.jotform.com/221991630805356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MacNeil</dc:creator>
  <cp:keywords/>
  <dc:description/>
  <cp:lastModifiedBy>Marion MacNeil</cp:lastModifiedBy>
  <cp:revision>223</cp:revision>
  <dcterms:created xsi:type="dcterms:W3CDTF">2025-03-27T10:21:00Z</dcterms:created>
  <dcterms:modified xsi:type="dcterms:W3CDTF">2025-04-04T12:02:00Z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0x010100B919EE29C4CA02418AF00594F4C4D796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36;#General Enquiry;#9;#Mhairi Wylie;#24;#Marion MacNeil</vt:lpwstr>
  </property>
  <property fmtid="{D5CDD505-2E9C-101B-9397-08002B2CF9AE}" pid="11" name="Order">
    <vt:r8>606500</vt:r8>
  </property>
</Properties>
</file>