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3145" w14:textId="77777777" w:rsidR="00B130F6" w:rsidRDefault="00B130F6" w:rsidP="00446627">
      <w:pPr>
        <w:rPr>
          <w:b/>
          <w:bCs/>
        </w:rPr>
      </w:pPr>
    </w:p>
    <w:p w14:paraId="6B39908A" w14:textId="77777777" w:rsidR="00B130F6" w:rsidRDefault="00B130F6" w:rsidP="00446627">
      <w:pPr>
        <w:rPr>
          <w:b/>
          <w:bCs/>
        </w:rPr>
      </w:pPr>
    </w:p>
    <w:p w14:paraId="40F405E8" w14:textId="77777777" w:rsidR="001B2DB5" w:rsidRDefault="001B2DB5" w:rsidP="00446627">
      <w:pPr>
        <w:rPr>
          <w:b/>
          <w:bCs/>
        </w:rPr>
      </w:pPr>
    </w:p>
    <w:p w14:paraId="23E949CB" w14:textId="34608B5A" w:rsidR="00446627" w:rsidRDefault="00446627" w:rsidP="00446627">
      <w:pPr>
        <w:rPr>
          <w:i/>
          <w:iCs/>
        </w:rPr>
      </w:pPr>
      <w:r w:rsidRPr="0039123C">
        <w:rPr>
          <w:b/>
          <w:bCs/>
          <w:sz w:val="48"/>
          <w:szCs w:val="48"/>
        </w:rPr>
        <w:t xml:space="preserve">Safeguarding Policy </w:t>
      </w:r>
      <w:r w:rsidRPr="00446627">
        <w:br/>
      </w:r>
      <w:r w:rsidR="00B130F6">
        <w:rPr>
          <w:i/>
          <w:iCs/>
        </w:rPr>
        <w:t>[Organisation Name]</w:t>
      </w:r>
    </w:p>
    <w:p w14:paraId="75C98356" w14:textId="77777777" w:rsidR="00165D85" w:rsidRPr="00446627" w:rsidRDefault="00165D85" w:rsidP="00446627"/>
    <w:p w14:paraId="47C0A891" w14:textId="77777777" w:rsidR="00446627" w:rsidRPr="00446627" w:rsidRDefault="00446627" w:rsidP="00446627">
      <w:r w:rsidRPr="00446627">
        <w:t xml:space="preserve">1. </w:t>
      </w:r>
      <w:r w:rsidRPr="00446627">
        <w:rPr>
          <w:b/>
          <w:bCs/>
        </w:rPr>
        <w:t>Introduction</w:t>
      </w:r>
    </w:p>
    <w:p w14:paraId="450FA8E1" w14:textId="77777777" w:rsidR="00446627" w:rsidRDefault="00446627" w:rsidP="00446627">
      <w:r w:rsidRPr="00446627">
        <w:t>This policy outlines our commitment to safeguarding and protecting individuals from harm, abuse, and neglect. It applies to all volunteers, staff, trustees, and stakeholders engaged with our organisation.</w:t>
      </w:r>
    </w:p>
    <w:p w14:paraId="4CE52E6C" w14:textId="77777777" w:rsidR="000B29B9" w:rsidRPr="00446627" w:rsidRDefault="000B29B9" w:rsidP="00446627"/>
    <w:p w14:paraId="04CE904A" w14:textId="77777777" w:rsidR="00446627" w:rsidRPr="00446627" w:rsidRDefault="00446627" w:rsidP="00446627">
      <w:r w:rsidRPr="00446627">
        <w:t xml:space="preserve">2. </w:t>
      </w:r>
      <w:r w:rsidRPr="00446627">
        <w:rPr>
          <w:b/>
          <w:bCs/>
        </w:rPr>
        <w:t>Purpose</w:t>
      </w:r>
    </w:p>
    <w:p w14:paraId="0382247A" w14:textId="77777777" w:rsidR="00446627" w:rsidRPr="00446627" w:rsidRDefault="00446627" w:rsidP="00446627">
      <w:pPr>
        <w:numPr>
          <w:ilvl w:val="0"/>
          <w:numId w:val="6"/>
        </w:numPr>
      </w:pPr>
      <w:r w:rsidRPr="00446627">
        <w:t>To ensure a safe and supportive environment for all individuals, particularly vulnerable groups.</w:t>
      </w:r>
    </w:p>
    <w:p w14:paraId="32BE1BA3" w14:textId="77777777" w:rsidR="00446627" w:rsidRPr="00446627" w:rsidRDefault="00446627" w:rsidP="00446627">
      <w:pPr>
        <w:numPr>
          <w:ilvl w:val="0"/>
          <w:numId w:val="6"/>
        </w:numPr>
      </w:pPr>
      <w:r w:rsidRPr="00446627">
        <w:t>To provide clear guidelines for identifying and reporting safeguarding concerns.</w:t>
      </w:r>
    </w:p>
    <w:p w14:paraId="42370259" w14:textId="77777777" w:rsidR="00446627" w:rsidRDefault="00446627" w:rsidP="00446627">
      <w:pPr>
        <w:numPr>
          <w:ilvl w:val="0"/>
          <w:numId w:val="6"/>
        </w:numPr>
      </w:pPr>
      <w:r w:rsidRPr="00446627">
        <w:t>To comply with UK safeguarding legislation and best practice.</w:t>
      </w:r>
    </w:p>
    <w:p w14:paraId="2A9F3924" w14:textId="77777777" w:rsidR="000B29B9" w:rsidRPr="00446627" w:rsidRDefault="000B29B9" w:rsidP="000B29B9">
      <w:pPr>
        <w:ind w:left="720"/>
      </w:pPr>
    </w:p>
    <w:p w14:paraId="5361EAC5" w14:textId="77777777" w:rsidR="00446627" w:rsidRPr="00446627" w:rsidRDefault="00446627" w:rsidP="00446627">
      <w:r w:rsidRPr="00446627">
        <w:t xml:space="preserve">3. </w:t>
      </w:r>
      <w:r w:rsidRPr="00446627">
        <w:rPr>
          <w:b/>
          <w:bCs/>
        </w:rPr>
        <w:t>Scope</w:t>
      </w:r>
    </w:p>
    <w:p w14:paraId="6E786A9E" w14:textId="77777777" w:rsidR="00446627" w:rsidRDefault="00446627" w:rsidP="00446627">
      <w:r w:rsidRPr="00446627">
        <w:t>This policy applies to all volunteers, employees, trustees, and any individuals working with or representing our organisation.</w:t>
      </w:r>
    </w:p>
    <w:p w14:paraId="31344F02" w14:textId="77777777" w:rsidR="000B29B9" w:rsidRPr="00446627" w:rsidRDefault="000B29B9" w:rsidP="00446627"/>
    <w:p w14:paraId="1C9F348C" w14:textId="77777777" w:rsidR="00446627" w:rsidRPr="00446627" w:rsidRDefault="00446627" w:rsidP="00446627">
      <w:r w:rsidRPr="00446627">
        <w:t xml:space="preserve">4. </w:t>
      </w:r>
      <w:r w:rsidRPr="00446627">
        <w:rPr>
          <w:b/>
          <w:bCs/>
        </w:rPr>
        <w:t>Safeguarding Responsibilities</w:t>
      </w:r>
    </w:p>
    <w:p w14:paraId="22AFB029" w14:textId="77777777" w:rsidR="00446627" w:rsidRPr="00446627" w:rsidRDefault="00446627" w:rsidP="00446627">
      <w:pPr>
        <w:numPr>
          <w:ilvl w:val="0"/>
          <w:numId w:val="7"/>
        </w:numPr>
      </w:pPr>
      <w:r w:rsidRPr="00446627">
        <w:rPr>
          <w:b/>
          <w:bCs/>
        </w:rPr>
        <w:t>Leadership &amp; Governance</w:t>
      </w:r>
      <w:r w:rsidRPr="00446627">
        <w:t>: Trustees and senior management are responsible for ensuring safeguarding measures are implemented and reviewed regularly.</w:t>
      </w:r>
    </w:p>
    <w:p w14:paraId="0FBA13D2" w14:textId="77777777" w:rsidR="00B75892" w:rsidRDefault="00446627" w:rsidP="00CF5A03">
      <w:pPr>
        <w:numPr>
          <w:ilvl w:val="0"/>
          <w:numId w:val="7"/>
        </w:numPr>
      </w:pPr>
      <w:r w:rsidRPr="00446627">
        <w:rPr>
          <w:b/>
          <w:bCs/>
        </w:rPr>
        <w:t>Staff &amp; Volunteers</w:t>
      </w:r>
      <w:r w:rsidRPr="00446627">
        <w:t>: Everyone must adhere to safeguarding procedures and report concerns promptly.</w:t>
      </w:r>
    </w:p>
    <w:p w14:paraId="67EE0120" w14:textId="254FAC8C" w:rsidR="00B75892" w:rsidRDefault="00B75892" w:rsidP="00CF5A03">
      <w:pPr>
        <w:numPr>
          <w:ilvl w:val="0"/>
          <w:numId w:val="7"/>
        </w:numPr>
      </w:pPr>
      <w:r w:rsidRPr="00B75892">
        <w:rPr>
          <w:b/>
          <w:bCs/>
        </w:rPr>
        <w:t>Designated Safeguarding Lead (DSL)</w:t>
      </w:r>
      <w:r w:rsidRPr="00B75892">
        <w:t>: A nominated individual responsible for overseeing safeguarding practices and responding to concerns.</w:t>
      </w:r>
    </w:p>
    <w:p w14:paraId="59D764BB" w14:textId="77777777" w:rsidR="00A418D9" w:rsidRDefault="00A418D9" w:rsidP="00A418D9"/>
    <w:p w14:paraId="75D65AFE" w14:textId="77777777" w:rsidR="00A418D9" w:rsidRDefault="00A418D9" w:rsidP="00A418D9"/>
    <w:p w14:paraId="7E010619" w14:textId="77777777" w:rsidR="00A418D9" w:rsidRDefault="00A418D9" w:rsidP="00A418D9"/>
    <w:p w14:paraId="144797ED" w14:textId="77777777" w:rsidR="00A418D9" w:rsidRDefault="00A418D9" w:rsidP="00A418D9"/>
    <w:p w14:paraId="14087D00" w14:textId="77777777" w:rsidR="00A418D9" w:rsidRDefault="00A418D9" w:rsidP="00A418D9"/>
    <w:p w14:paraId="14B018D1" w14:textId="77777777" w:rsidR="000B29B9" w:rsidRPr="00B75892" w:rsidRDefault="000B29B9" w:rsidP="000B29B9">
      <w:pPr>
        <w:ind w:left="720"/>
      </w:pPr>
    </w:p>
    <w:p w14:paraId="30AE1C9E" w14:textId="77777777" w:rsidR="00B75892" w:rsidRPr="00B75892" w:rsidRDefault="00B75892" w:rsidP="00B75892">
      <w:r w:rsidRPr="00B75892">
        <w:t xml:space="preserve">5. </w:t>
      </w:r>
      <w:r w:rsidRPr="00B75892">
        <w:rPr>
          <w:b/>
          <w:bCs/>
        </w:rPr>
        <w:t>Recognising &amp; Reporting Concerns</w:t>
      </w:r>
    </w:p>
    <w:p w14:paraId="228C93C5" w14:textId="77777777" w:rsidR="00B75892" w:rsidRPr="00B75892" w:rsidRDefault="00B75892" w:rsidP="00B75892">
      <w:pPr>
        <w:numPr>
          <w:ilvl w:val="0"/>
          <w:numId w:val="8"/>
        </w:numPr>
      </w:pPr>
      <w:r w:rsidRPr="00B75892">
        <w:t>Volunteers and staff must report any concerns about abuse, neglect, or exploitation immediately.</w:t>
      </w:r>
    </w:p>
    <w:p w14:paraId="060DB327" w14:textId="77777777" w:rsidR="00B75892" w:rsidRPr="00B75892" w:rsidRDefault="00B75892" w:rsidP="00B75892">
      <w:pPr>
        <w:numPr>
          <w:ilvl w:val="0"/>
          <w:numId w:val="8"/>
        </w:numPr>
      </w:pPr>
      <w:r w:rsidRPr="00B75892">
        <w:t>Concerns should be documented and escalated to the safeguarding lead.</w:t>
      </w:r>
    </w:p>
    <w:p w14:paraId="569E96B0" w14:textId="77777777" w:rsidR="00B75892" w:rsidRDefault="00B75892" w:rsidP="00B75892">
      <w:pPr>
        <w:numPr>
          <w:ilvl w:val="0"/>
          <w:numId w:val="8"/>
        </w:numPr>
      </w:pPr>
      <w:r w:rsidRPr="00B75892">
        <w:t>If immediate risk is suspected, emergency services or local safeguarding authorities must be contacted.</w:t>
      </w:r>
    </w:p>
    <w:p w14:paraId="2A3D70D1" w14:textId="77777777" w:rsidR="000B29B9" w:rsidRPr="00B75892" w:rsidRDefault="000B29B9" w:rsidP="000B29B9">
      <w:pPr>
        <w:ind w:left="720"/>
      </w:pPr>
    </w:p>
    <w:p w14:paraId="1D07CEA2" w14:textId="77777777" w:rsidR="00B75892" w:rsidRPr="00B75892" w:rsidRDefault="00B75892" w:rsidP="00B75892">
      <w:r w:rsidRPr="00B75892">
        <w:t xml:space="preserve">6. </w:t>
      </w:r>
      <w:r w:rsidRPr="00B75892">
        <w:rPr>
          <w:b/>
          <w:bCs/>
        </w:rPr>
        <w:t>Safer Recruitment &amp; Volunteer Training</w:t>
      </w:r>
    </w:p>
    <w:p w14:paraId="4F8ED785" w14:textId="77777777" w:rsidR="00B75892" w:rsidRPr="00B75892" w:rsidRDefault="00B75892" w:rsidP="00B75892">
      <w:pPr>
        <w:numPr>
          <w:ilvl w:val="0"/>
          <w:numId w:val="9"/>
        </w:numPr>
      </w:pPr>
      <w:r w:rsidRPr="00B75892">
        <w:t>All volunteers and staff working with vulnerable groups must undergo background checks (DBS/PVG Scheme where applicable).</w:t>
      </w:r>
    </w:p>
    <w:p w14:paraId="68327139" w14:textId="16987136" w:rsidR="00B75892" w:rsidRDefault="00B75892" w:rsidP="002F202B">
      <w:pPr>
        <w:numPr>
          <w:ilvl w:val="0"/>
          <w:numId w:val="9"/>
        </w:numPr>
      </w:pPr>
      <w:r w:rsidRPr="00B75892">
        <w:t>Regular safeguarding training will be provided to ensure awareness and compliance.</w:t>
      </w:r>
    </w:p>
    <w:p w14:paraId="62E7AA3F" w14:textId="77777777" w:rsidR="000B29B9" w:rsidRDefault="000B29B9" w:rsidP="000B29B9"/>
    <w:p w14:paraId="15BF3557" w14:textId="240EB2A2" w:rsidR="002F202B" w:rsidRPr="002F202B" w:rsidRDefault="002F202B" w:rsidP="000B29B9">
      <w:r w:rsidRPr="002F202B">
        <w:t xml:space="preserve">7. </w:t>
      </w:r>
      <w:r w:rsidRPr="002F202B">
        <w:rPr>
          <w:b/>
          <w:bCs/>
        </w:rPr>
        <w:t>Confidentiality &amp; Data Protection</w:t>
      </w:r>
    </w:p>
    <w:p w14:paraId="636E10BD" w14:textId="77777777" w:rsidR="002F202B" w:rsidRPr="002F202B" w:rsidRDefault="002F202B" w:rsidP="002F202B">
      <w:pPr>
        <w:numPr>
          <w:ilvl w:val="0"/>
          <w:numId w:val="10"/>
        </w:numPr>
      </w:pPr>
      <w:r w:rsidRPr="002F202B">
        <w:t>Safeguarding concerns will be handled with discretion and confidentiality.</w:t>
      </w:r>
    </w:p>
    <w:p w14:paraId="1084FD1A" w14:textId="77777777" w:rsidR="002F202B" w:rsidRDefault="002F202B" w:rsidP="002F202B">
      <w:pPr>
        <w:numPr>
          <w:ilvl w:val="0"/>
          <w:numId w:val="10"/>
        </w:numPr>
      </w:pPr>
      <w:r w:rsidRPr="002F202B">
        <w:t>Personal data will be processed in line with GDPR and relevant UK data protection legislation.</w:t>
      </w:r>
    </w:p>
    <w:p w14:paraId="486D4430" w14:textId="77777777" w:rsidR="000B29B9" w:rsidRPr="002F202B" w:rsidRDefault="000B29B9" w:rsidP="000B29B9">
      <w:pPr>
        <w:ind w:left="720"/>
      </w:pPr>
    </w:p>
    <w:p w14:paraId="58EE8B23" w14:textId="77777777" w:rsidR="002F202B" w:rsidRPr="002F202B" w:rsidRDefault="002F202B" w:rsidP="000B29B9">
      <w:r w:rsidRPr="002F202B">
        <w:t xml:space="preserve">8. </w:t>
      </w:r>
      <w:r w:rsidRPr="002F202B">
        <w:rPr>
          <w:b/>
          <w:bCs/>
        </w:rPr>
        <w:t>Policy Review &amp; Updates</w:t>
      </w:r>
    </w:p>
    <w:p w14:paraId="525C9C80" w14:textId="77777777" w:rsidR="002F202B" w:rsidRPr="002F202B" w:rsidRDefault="002F202B" w:rsidP="002F202B">
      <w:pPr>
        <w:ind w:left="360"/>
      </w:pPr>
      <w:r w:rsidRPr="002F202B">
        <w:t>This policy will be reviewed annually to ensure it remains effective and complies with current legislation.</w:t>
      </w:r>
    </w:p>
    <w:p w14:paraId="232AFC5F" w14:textId="77777777" w:rsidR="002F202B" w:rsidRPr="00B75892" w:rsidRDefault="002F202B" w:rsidP="002F202B">
      <w:pPr>
        <w:ind w:left="360"/>
      </w:pPr>
    </w:p>
    <w:p w14:paraId="39B9BD55" w14:textId="77777777" w:rsidR="003D085B" w:rsidRDefault="003D085B"/>
    <w:sectPr w:rsidR="003D085B" w:rsidSect="00B130F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B6BCC" w14:textId="77777777" w:rsidR="00D33F27" w:rsidRDefault="00D33F27" w:rsidP="0039123C">
      <w:pPr>
        <w:spacing w:after="0" w:line="240" w:lineRule="auto"/>
      </w:pPr>
      <w:r>
        <w:separator/>
      </w:r>
    </w:p>
  </w:endnote>
  <w:endnote w:type="continuationSeparator" w:id="0">
    <w:p w14:paraId="6F1F138B" w14:textId="77777777" w:rsidR="00D33F27" w:rsidRDefault="00D33F27" w:rsidP="0039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7B62E" w14:textId="3F505AB7" w:rsidR="000607A2" w:rsidRPr="000607A2" w:rsidRDefault="000607A2">
    <w:pPr>
      <w:pStyle w:val="Footer"/>
      <w:rPr>
        <w:sz w:val="16"/>
        <w:szCs w:val="16"/>
      </w:rPr>
    </w:pPr>
    <w:r w:rsidRPr="000607A2">
      <w:rPr>
        <w:sz w:val="16"/>
        <w:szCs w:val="16"/>
      </w:rPr>
      <w:t>The Highland Volunteer Academy is operated by the Highland Third Sector Interface Ltd. SC043521 www.highlandtsi.org.uk</w:t>
    </w:r>
  </w:p>
  <w:p w14:paraId="7749F762" w14:textId="77777777" w:rsidR="000607A2" w:rsidRDefault="00060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B6C5" w14:textId="77777777" w:rsidR="00D33F27" w:rsidRDefault="00D33F27" w:rsidP="0039123C">
      <w:pPr>
        <w:spacing w:after="0" w:line="240" w:lineRule="auto"/>
      </w:pPr>
      <w:r>
        <w:separator/>
      </w:r>
    </w:p>
  </w:footnote>
  <w:footnote w:type="continuationSeparator" w:id="0">
    <w:p w14:paraId="1EEE4C02" w14:textId="77777777" w:rsidR="00D33F27" w:rsidRDefault="00D33F27" w:rsidP="0039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5213" w14:textId="792FFD37" w:rsidR="0039123C" w:rsidRDefault="0039123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EE873C" wp14:editId="33147EED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2293620" cy="1140711"/>
          <wp:effectExtent l="0" t="0" r="0" b="2540"/>
          <wp:wrapSquare wrapText="bothSides"/>
          <wp:docPr id="1147271585" name="Picture 1" descr="A yellow map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271585" name="Picture 1" descr="A yellow map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1140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D8158E" w14:textId="77777777" w:rsidR="0039123C" w:rsidRDefault="00391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413"/>
    <w:multiLevelType w:val="multilevel"/>
    <w:tmpl w:val="AFA0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A51AD"/>
    <w:multiLevelType w:val="multilevel"/>
    <w:tmpl w:val="58E6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92EDE"/>
    <w:multiLevelType w:val="multilevel"/>
    <w:tmpl w:val="5D56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8134A"/>
    <w:multiLevelType w:val="multilevel"/>
    <w:tmpl w:val="6C3E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7345B"/>
    <w:multiLevelType w:val="multilevel"/>
    <w:tmpl w:val="69CE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7348B"/>
    <w:multiLevelType w:val="multilevel"/>
    <w:tmpl w:val="DC3A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62FD2"/>
    <w:multiLevelType w:val="multilevel"/>
    <w:tmpl w:val="A17C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04647"/>
    <w:multiLevelType w:val="multilevel"/>
    <w:tmpl w:val="CB04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B86155"/>
    <w:multiLevelType w:val="multilevel"/>
    <w:tmpl w:val="8776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B75968"/>
    <w:multiLevelType w:val="multilevel"/>
    <w:tmpl w:val="49D4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0292403">
    <w:abstractNumId w:val="0"/>
  </w:num>
  <w:num w:numId="2" w16cid:durableId="130875432">
    <w:abstractNumId w:val="2"/>
  </w:num>
  <w:num w:numId="3" w16cid:durableId="568199627">
    <w:abstractNumId w:val="1"/>
  </w:num>
  <w:num w:numId="4" w16cid:durableId="1882860497">
    <w:abstractNumId w:val="8"/>
  </w:num>
  <w:num w:numId="5" w16cid:durableId="337662019">
    <w:abstractNumId w:val="3"/>
  </w:num>
  <w:num w:numId="6" w16cid:durableId="457649329">
    <w:abstractNumId w:val="5"/>
  </w:num>
  <w:num w:numId="7" w16cid:durableId="1730492360">
    <w:abstractNumId w:val="4"/>
  </w:num>
  <w:num w:numId="8" w16cid:durableId="363558899">
    <w:abstractNumId w:val="6"/>
  </w:num>
  <w:num w:numId="9" w16cid:durableId="46727662">
    <w:abstractNumId w:val="9"/>
  </w:num>
  <w:num w:numId="10" w16cid:durableId="63142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DC"/>
    <w:rsid w:val="000607A2"/>
    <w:rsid w:val="000B29B9"/>
    <w:rsid w:val="000E4AA7"/>
    <w:rsid w:val="001557C2"/>
    <w:rsid w:val="00165D85"/>
    <w:rsid w:val="001B2DB5"/>
    <w:rsid w:val="002F202B"/>
    <w:rsid w:val="00352DD6"/>
    <w:rsid w:val="0039123C"/>
    <w:rsid w:val="003D085B"/>
    <w:rsid w:val="00446627"/>
    <w:rsid w:val="009907DB"/>
    <w:rsid w:val="00A137DC"/>
    <w:rsid w:val="00A418D9"/>
    <w:rsid w:val="00AD052B"/>
    <w:rsid w:val="00B130F6"/>
    <w:rsid w:val="00B75892"/>
    <w:rsid w:val="00BF46A6"/>
    <w:rsid w:val="00C74B39"/>
    <w:rsid w:val="00D33F27"/>
    <w:rsid w:val="00E0549B"/>
    <w:rsid w:val="00EE2FCE"/>
    <w:rsid w:val="00F3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599F"/>
  <w15:chartTrackingRefBased/>
  <w15:docId w15:val="{8E9B2D02-1B61-4AA2-B8C7-01301CCE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7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7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7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7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7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1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23C"/>
  </w:style>
  <w:style w:type="paragraph" w:styleId="Footer">
    <w:name w:val="footer"/>
    <w:basedOn w:val="Normal"/>
    <w:link w:val="FooterChar"/>
    <w:uiPriority w:val="99"/>
    <w:unhideWhenUsed/>
    <w:rsid w:val="00391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Rennie-Eaglesfield</dc:creator>
  <cp:keywords/>
  <dc:description/>
  <cp:lastModifiedBy>Asha Rennie-Eaglesfield</cp:lastModifiedBy>
  <cp:revision>17</cp:revision>
  <dcterms:created xsi:type="dcterms:W3CDTF">2025-05-01T12:32:00Z</dcterms:created>
  <dcterms:modified xsi:type="dcterms:W3CDTF">2025-05-19T08:52:00Z</dcterms:modified>
</cp:coreProperties>
</file>