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794A" w14:textId="77777777" w:rsidR="00185D21" w:rsidRPr="00774558" w:rsidRDefault="00185D21" w:rsidP="00185D21">
      <w:pPr>
        <w:pStyle w:val="Boldandblue"/>
        <w:spacing w:after="0"/>
        <w:rPr>
          <w:color w:val="auto"/>
          <w:sz w:val="22"/>
        </w:rPr>
      </w:pPr>
      <w:r w:rsidRPr="00774558">
        <w:rPr>
          <w:b w:val="0"/>
          <w:noProof/>
          <w:spacing w:val="-3"/>
          <w:sz w:val="22"/>
          <w:lang w:eastAsia="en-GB"/>
        </w:rPr>
        <w:drawing>
          <wp:inline distT="0" distB="0" distL="0" distR="0" wp14:anchorId="6E356A86" wp14:editId="124479BD">
            <wp:extent cx="1714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p>
    <w:p w14:paraId="6409CC05" w14:textId="77777777" w:rsidR="00185D21" w:rsidRPr="00774558" w:rsidRDefault="00185D21" w:rsidP="00185D21">
      <w:pPr>
        <w:pStyle w:val="Boldandblue"/>
        <w:spacing w:after="0"/>
        <w:jc w:val="center"/>
        <w:rPr>
          <w:color w:val="auto"/>
          <w:sz w:val="22"/>
        </w:rPr>
      </w:pPr>
    </w:p>
    <w:p w14:paraId="66E4C83C" w14:textId="77777777" w:rsidR="00185D21" w:rsidRPr="00774558" w:rsidRDefault="00185D21" w:rsidP="00185D21">
      <w:pPr>
        <w:pStyle w:val="Boldandblue"/>
        <w:pBdr>
          <w:top w:val="single" w:sz="4" w:space="1" w:color="auto"/>
          <w:left w:val="single" w:sz="4" w:space="4" w:color="auto"/>
          <w:bottom w:val="single" w:sz="4" w:space="1" w:color="auto"/>
          <w:right w:val="single" w:sz="4" w:space="4" w:color="auto"/>
        </w:pBdr>
        <w:shd w:val="clear" w:color="auto" w:fill="99CC00"/>
        <w:spacing w:after="0"/>
        <w:jc w:val="center"/>
        <w:rPr>
          <w:color w:val="auto"/>
          <w:sz w:val="22"/>
        </w:rPr>
      </w:pPr>
      <w:r w:rsidRPr="00774558">
        <w:rPr>
          <w:color w:val="auto"/>
          <w:sz w:val="22"/>
        </w:rPr>
        <w:t>ADDITIONAL INFORMATION SHEET</w:t>
      </w:r>
    </w:p>
    <w:p w14:paraId="71E29FA1" w14:textId="77777777" w:rsidR="00185D21" w:rsidRPr="00774558" w:rsidRDefault="00185D21" w:rsidP="00997971">
      <w:pPr>
        <w:rPr>
          <w:rFonts w:ascii="Verdana" w:hAnsi="Verdana"/>
          <w:b/>
          <w:sz w:val="22"/>
          <w:szCs w:val="22"/>
        </w:rPr>
      </w:pPr>
    </w:p>
    <w:p w14:paraId="686BFDB9" w14:textId="77777777" w:rsidR="00C171DC" w:rsidRDefault="00C171DC" w:rsidP="00615700">
      <w:pPr>
        <w:jc w:val="both"/>
        <w:rPr>
          <w:rFonts w:ascii="Verdana" w:hAnsi="Verdana"/>
          <w:b/>
          <w:sz w:val="22"/>
          <w:szCs w:val="22"/>
        </w:rPr>
      </w:pPr>
    </w:p>
    <w:p w14:paraId="1E12CAAB" w14:textId="77E006A6" w:rsidR="00997971" w:rsidRPr="00774558" w:rsidRDefault="00997971" w:rsidP="00615700">
      <w:pPr>
        <w:jc w:val="both"/>
        <w:rPr>
          <w:rFonts w:ascii="Verdana" w:hAnsi="Verdana"/>
          <w:b/>
          <w:sz w:val="22"/>
          <w:szCs w:val="22"/>
        </w:rPr>
      </w:pPr>
      <w:r w:rsidRPr="00774558">
        <w:rPr>
          <w:rFonts w:ascii="Verdana" w:hAnsi="Verdana"/>
          <w:b/>
          <w:sz w:val="22"/>
          <w:szCs w:val="22"/>
        </w:rPr>
        <w:t xml:space="preserve">Additional Information for </w:t>
      </w:r>
      <w:r w:rsidR="007B17E9" w:rsidRPr="00774558">
        <w:rPr>
          <w:rFonts w:ascii="Verdana" w:hAnsi="Verdana"/>
          <w:b/>
          <w:sz w:val="22"/>
          <w:szCs w:val="22"/>
        </w:rPr>
        <w:t xml:space="preserve">Project Worker </w:t>
      </w:r>
      <w:r w:rsidR="00FF43AA">
        <w:rPr>
          <w:rFonts w:ascii="Verdana" w:hAnsi="Verdana"/>
          <w:b/>
          <w:sz w:val="22"/>
          <w:szCs w:val="22"/>
        </w:rPr>
        <w:t>2</w:t>
      </w:r>
    </w:p>
    <w:p w14:paraId="51F5BA3E" w14:textId="77777777" w:rsidR="00997971" w:rsidRPr="00774558" w:rsidRDefault="00997971" w:rsidP="00615700">
      <w:pPr>
        <w:jc w:val="both"/>
        <w:rPr>
          <w:rFonts w:ascii="Verdana" w:hAnsi="Verdana"/>
          <w:b/>
          <w:sz w:val="22"/>
          <w:szCs w:val="22"/>
        </w:rPr>
      </w:pPr>
    </w:p>
    <w:p w14:paraId="5AF6B83C" w14:textId="77777777" w:rsidR="00AF7B99" w:rsidRPr="00774558" w:rsidRDefault="00997971" w:rsidP="00615700">
      <w:pPr>
        <w:jc w:val="both"/>
        <w:rPr>
          <w:rFonts w:ascii="Verdana" w:hAnsi="Verdana"/>
          <w:color w:val="000000"/>
          <w:sz w:val="22"/>
          <w:szCs w:val="22"/>
        </w:rPr>
      </w:pPr>
      <w:r w:rsidRPr="00774558">
        <w:rPr>
          <w:rFonts w:ascii="Verdana" w:hAnsi="Verdana"/>
          <w:color w:val="000000"/>
          <w:sz w:val="22"/>
          <w:szCs w:val="22"/>
        </w:rPr>
        <w:t xml:space="preserve">You will have received a job description and </w:t>
      </w:r>
      <w:r w:rsidR="00F301EC" w:rsidRPr="00774558">
        <w:rPr>
          <w:rFonts w:ascii="Verdana" w:hAnsi="Verdana"/>
          <w:color w:val="000000"/>
          <w:sz w:val="22"/>
          <w:szCs w:val="22"/>
        </w:rPr>
        <w:t>person</w:t>
      </w:r>
      <w:r w:rsidRPr="00774558">
        <w:rPr>
          <w:rFonts w:ascii="Verdana" w:hAnsi="Verdana"/>
          <w:color w:val="000000"/>
          <w:sz w:val="22"/>
          <w:szCs w:val="22"/>
        </w:rPr>
        <w:t xml:space="preserve"> specification</w:t>
      </w:r>
      <w:r w:rsidR="007B17E9" w:rsidRPr="00774558">
        <w:rPr>
          <w:rFonts w:ascii="Verdana" w:hAnsi="Verdana"/>
          <w:color w:val="000000"/>
          <w:sz w:val="22"/>
          <w:szCs w:val="22"/>
        </w:rPr>
        <w:t xml:space="preserve"> for the above post</w:t>
      </w:r>
      <w:r w:rsidRPr="00774558">
        <w:rPr>
          <w:rFonts w:ascii="Verdana" w:hAnsi="Verdana"/>
          <w:color w:val="000000"/>
          <w:sz w:val="22"/>
          <w:szCs w:val="22"/>
        </w:rPr>
        <w:t>.  This is a generic role in use throughout the organisation</w:t>
      </w:r>
      <w:r w:rsidR="00AF7B99" w:rsidRPr="00774558">
        <w:rPr>
          <w:rFonts w:ascii="Verdana" w:hAnsi="Verdana"/>
          <w:color w:val="000000"/>
          <w:sz w:val="22"/>
          <w:szCs w:val="22"/>
        </w:rPr>
        <w:t xml:space="preserve"> and therefore Barnardo’s uses generic job </w:t>
      </w:r>
      <w:r w:rsidR="00B14212" w:rsidRPr="00774558">
        <w:rPr>
          <w:rFonts w:ascii="Verdana" w:hAnsi="Verdana"/>
          <w:color w:val="000000"/>
          <w:sz w:val="22"/>
          <w:szCs w:val="22"/>
        </w:rPr>
        <w:t xml:space="preserve">descriptions </w:t>
      </w:r>
      <w:r w:rsidR="00AF7B99" w:rsidRPr="00774558">
        <w:rPr>
          <w:rFonts w:ascii="Verdana" w:hAnsi="Verdana"/>
          <w:color w:val="000000"/>
          <w:sz w:val="22"/>
          <w:szCs w:val="22"/>
        </w:rPr>
        <w:t xml:space="preserve">and person </w:t>
      </w:r>
      <w:r w:rsidR="00B14212" w:rsidRPr="00774558">
        <w:rPr>
          <w:rFonts w:ascii="Verdana" w:hAnsi="Verdana"/>
          <w:color w:val="000000"/>
          <w:sz w:val="22"/>
          <w:szCs w:val="22"/>
        </w:rPr>
        <w:t>specifications</w:t>
      </w:r>
      <w:r w:rsidR="00AF7B99" w:rsidRPr="00774558">
        <w:rPr>
          <w:rFonts w:ascii="Verdana" w:hAnsi="Verdana"/>
          <w:color w:val="000000"/>
          <w:sz w:val="22"/>
          <w:szCs w:val="22"/>
        </w:rPr>
        <w:t xml:space="preserve"> when advertising for such roles</w:t>
      </w:r>
      <w:r w:rsidR="007B17E9" w:rsidRPr="00774558">
        <w:rPr>
          <w:rFonts w:ascii="Verdana" w:hAnsi="Verdana"/>
          <w:color w:val="000000"/>
          <w:sz w:val="22"/>
          <w:szCs w:val="22"/>
        </w:rPr>
        <w:t>.</w:t>
      </w:r>
    </w:p>
    <w:p w14:paraId="4606BC39" w14:textId="77777777" w:rsidR="007B17E9" w:rsidRPr="00774558" w:rsidRDefault="007B17E9" w:rsidP="00615700">
      <w:pPr>
        <w:jc w:val="both"/>
        <w:rPr>
          <w:rFonts w:ascii="Verdana" w:hAnsi="Verdana"/>
          <w:color w:val="000000"/>
          <w:sz w:val="22"/>
          <w:szCs w:val="22"/>
        </w:rPr>
      </w:pPr>
    </w:p>
    <w:p w14:paraId="0B6FBC2A" w14:textId="67612699" w:rsidR="00056C2B" w:rsidRPr="00774558" w:rsidRDefault="00056C2B" w:rsidP="00615700">
      <w:pPr>
        <w:jc w:val="both"/>
        <w:rPr>
          <w:rFonts w:ascii="Verdana" w:hAnsi="Verdana" w:cs="Arial"/>
          <w:color w:val="000000"/>
          <w:sz w:val="22"/>
          <w:szCs w:val="22"/>
        </w:rPr>
      </w:pPr>
      <w:r w:rsidRPr="00774558">
        <w:rPr>
          <w:rFonts w:ascii="Verdana" w:hAnsi="Verdana" w:cs="Arial"/>
          <w:color w:val="000000"/>
          <w:sz w:val="22"/>
          <w:szCs w:val="22"/>
        </w:rPr>
        <w:t>When completing your application form</w:t>
      </w:r>
      <w:r w:rsidR="008E2D21" w:rsidRPr="00774558">
        <w:rPr>
          <w:rFonts w:ascii="Verdana" w:hAnsi="Verdana" w:cs="Arial"/>
          <w:color w:val="000000"/>
          <w:sz w:val="22"/>
          <w:szCs w:val="22"/>
        </w:rPr>
        <w:t>,</w:t>
      </w:r>
      <w:r w:rsidR="00B14212" w:rsidRPr="00774558">
        <w:rPr>
          <w:rFonts w:ascii="Verdana" w:hAnsi="Verdana" w:cs="Arial"/>
          <w:color w:val="000000"/>
          <w:sz w:val="22"/>
          <w:szCs w:val="22"/>
        </w:rPr>
        <w:t xml:space="preserve"> please refer to the</w:t>
      </w:r>
      <w:r w:rsidRPr="00774558">
        <w:rPr>
          <w:rFonts w:ascii="Verdana" w:hAnsi="Verdana" w:cs="Arial"/>
          <w:color w:val="000000"/>
          <w:sz w:val="22"/>
          <w:szCs w:val="22"/>
        </w:rPr>
        <w:t xml:space="preserve"> skills</w:t>
      </w:r>
      <w:r w:rsidR="008E2D21" w:rsidRPr="00774558">
        <w:rPr>
          <w:rFonts w:ascii="Verdana" w:hAnsi="Verdana" w:cs="Arial"/>
          <w:color w:val="000000"/>
          <w:sz w:val="22"/>
          <w:szCs w:val="22"/>
        </w:rPr>
        <w:t>,</w:t>
      </w:r>
      <w:r w:rsidRPr="00774558">
        <w:rPr>
          <w:rFonts w:ascii="Verdana" w:hAnsi="Verdana" w:cs="Arial"/>
          <w:color w:val="000000"/>
          <w:sz w:val="22"/>
          <w:szCs w:val="22"/>
        </w:rPr>
        <w:t xml:space="preserve"> knowledge an</w:t>
      </w:r>
      <w:r w:rsidR="00E33076" w:rsidRPr="00774558">
        <w:rPr>
          <w:rFonts w:ascii="Verdana" w:hAnsi="Verdana" w:cs="Arial"/>
          <w:color w:val="000000"/>
          <w:sz w:val="22"/>
          <w:szCs w:val="22"/>
        </w:rPr>
        <w:t xml:space="preserve">d experience </w:t>
      </w:r>
      <w:r w:rsidR="008E2D21" w:rsidRPr="00774558">
        <w:rPr>
          <w:rFonts w:ascii="Verdana" w:hAnsi="Verdana" w:cs="Arial"/>
          <w:color w:val="000000"/>
          <w:sz w:val="22"/>
          <w:szCs w:val="22"/>
        </w:rPr>
        <w:t xml:space="preserve">required as detailed in the </w:t>
      </w:r>
      <w:r w:rsidR="00E33076" w:rsidRPr="00774558">
        <w:rPr>
          <w:rFonts w:ascii="Verdana" w:hAnsi="Verdana" w:cs="Arial"/>
          <w:b/>
          <w:color w:val="000000"/>
          <w:sz w:val="22"/>
          <w:szCs w:val="22"/>
        </w:rPr>
        <w:t>Person Specification</w:t>
      </w:r>
      <w:r w:rsidR="00E33076" w:rsidRPr="00774558">
        <w:rPr>
          <w:rFonts w:ascii="Verdana" w:hAnsi="Verdana" w:cs="Arial"/>
          <w:color w:val="000000"/>
          <w:sz w:val="22"/>
          <w:szCs w:val="22"/>
        </w:rPr>
        <w:t xml:space="preserve"> and </w:t>
      </w:r>
      <w:r w:rsidR="00BF0103" w:rsidRPr="00774558">
        <w:rPr>
          <w:rFonts w:ascii="Verdana" w:hAnsi="Verdana" w:cs="Arial"/>
          <w:color w:val="000000"/>
          <w:sz w:val="22"/>
          <w:szCs w:val="22"/>
        </w:rPr>
        <w:t>also any further information included in th</w:t>
      </w:r>
      <w:r w:rsidR="00B1479B">
        <w:rPr>
          <w:rFonts w:ascii="Verdana" w:hAnsi="Verdana" w:cs="Arial"/>
          <w:color w:val="000000"/>
          <w:sz w:val="22"/>
          <w:szCs w:val="22"/>
        </w:rPr>
        <w:t>is</w:t>
      </w:r>
      <w:r w:rsidR="00BF0103" w:rsidRPr="00774558">
        <w:rPr>
          <w:rFonts w:ascii="Verdana" w:hAnsi="Verdana" w:cs="Arial"/>
          <w:color w:val="000000"/>
          <w:sz w:val="22"/>
          <w:szCs w:val="22"/>
        </w:rPr>
        <w:t xml:space="preserve"> </w:t>
      </w:r>
      <w:r w:rsidR="008E03C3" w:rsidRPr="00774558">
        <w:rPr>
          <w:rFonts w:ascii="Verdana" w:hAnsi="Verdana" w:cs="Arial"/>
          <w:b/>
          <w:color w:val="000000"/>
          <w:sz w:val="22"/>
          <w:szCs w:val="22"/>
        </w:rPr>
        <w:t>Additional Information Sheet</w:t>
      </w:r>
      <w:r w:rsidR="00E33076" w:rsidRPr="00774558">
        <w:rPr>
          <w:rFonts w:ascii="Verdana" w:hAnsi="Verdana" w:cs="Arial"/>
          <w:color w:val="000000"/>
          <w:sz w:val="22"/>
          <w:szCs w:val="22"/>
        </w:rPr>
        <w:t>. This should be done with an understanding of the context of the service described.</w:t>
      </w:r>
    </w:p>
    <w:p w14:paraId="4D01DB2D" w14:textId="77777777" w:rsidR="00D404BF" w:rsidRDefault="00D404BF" w:rsidP="009F2BD0">
      <w:pPr>
        <w:jc w:val="both"/>
        <w:rPr>
          <w:rFonts w:ascii="Verdana" w:hAnsi="Verdana"/>
          <w:b/>
          <w:sz w:val="22"/>
          <w:szCs w:val="22"/>
          <w:u w:val="single"/>
        </w:rPr>
      </w:pPr>
    </w:p>
    <w:p w14:paraId="16F40AEF" w14:textId="77777777" w:rsidR="00D404BF" w:rsidRDefault="00D404BF" w:rsidP="009F2BD0">
      <w:pPr>
        <w:jc w:val="both"/>
        <w:rPr>
          <w:rFonts w:ascii="Verdana" w:hAnsi="Verdana"/>
          <w:b/>
          <w:sz w:val="22"/>
          <w:szCs w:val="22"/>
          <w:u w:val="single"/>
        </w:rPr>
      </w:pPr>
    </w:p>
    <w:p w14:paraId="674AB187" w14:textId="5B423B91" w:rsidR="00BF7C1D" w:rsidRPr="009F2BD0" w:rsidRDefault="00E33076" w:rsidP="009F2BD0">
      <w:pPr>
        <w:jc w:val="both"/>
        <w:rPr>
          <w:rFonts w:ascii="Verdana" w:hAnsi="Verdana"/>
          <w:b/>
          <w:sz w:val="22"/>
          <w:szCs w:val="22"/>
          <w:u w:val="single"/>
        </w:rPr>
      </w:pPr>
      <w:r w:rsidRPr="00E03514">
        <w:rPr>
          <w:rFonts w:ascii="Verdana" w:hAnsi="Verdana"/>
          <w:b/>
          <w:sz w:val="22"/>
          <w:szCs w:val="22"/>
          <w:u w:val="single"/>
        </w:rPr>
        <w:t>Objectives of Service</w:t>
      </w:r>
    </w:p>
    <w:p w14:paraId="2FAC6D9A" w14:textId="77777777" w:rsidR="00440918" w:rsidRDefault="00440918" w:rsidP="00E03514">
      <w:pPr>
        <w:rPr>
          <w:rFonts w:ascii="Verdana" w:hAnsi="Verdana"/>
          <w:bCs/>
          <w:sz w:val="22"/>
          <w:szCs w:val="22"/>
          <w:lang w:eastAsia="en-GB"/>
        </w:rPr>
      </w:pPr>
    </w:p>
    <w:p w14:paraId="6C68038C" w14:textId="6C0DA6DC" w:rsidR="009F2BD0" w:rsidRDefault="006E31B9" w:rsidP="00E03514">
      <w:pPr>
        <w:rPr>
          <w:rFonts w:ascii="Verdana" w:hAnsi="Verdana"/>
          <w:bCs/>
          <w:sz w:val="22"/>
          <w:szCs w:val="22"/>
          <w:lang w:eastAsia="en-GB"/>
        </w:rPr>
      </w:pPr>
      <w:r>
        <w:rPr>
          <w:rFonts w:ascii="Verdana" w:hAnsi="Verdana"/>
          <w:bCs/>
          <w:sz w:val="22"/>
          <w:szCs w:val="22"/>
          <w:lang w:eastAsia="en-GB"/>
        </w:rPr>
        <w:t>The service is a partnershi</w:t>
      </w:r>
      <w:r w:rsidR="009F2BD0">
        <w:rPr>
          <w:rFonts w:ascii="Verdana" w:hAnsi="Verdana"/>
          <w:bCs/>
          <w:sz w:val="22"/>
          <w:szCs w:val="22"/>
          <w:lang w:eastAsia="en-GB"/>
        </w:rPr>
        <w:t>p</w:t>
      </w:r>
      <w:r w:rsidR="00FF28E5">
        <w:rPr>
          <w:rFonts w:ascii="Verdana" w:hAnsi="Verdana"/>
          <w:bCs/>
          <w:sz w:val="22"/>
          <w:szCs w:val="22"/>
          <w:lang w:eastAsia="en-GB"/>
        </w:rPr>
        <w:t xml:space="preserve"> between Barnardos Scotland and Highland Council,</w:t>
      </w:r>
      <w:r w:rsidR="009F2BD0">
        <w:rPr>
          <w:rFonts w:ascii="Verdana" w:hAnsi="Verdana"/>
          <w:bCs/>
          <w:sz w:val="22"/>
          <w:szCs w:val="22"/>
          <w:lang w:eastAsia="en-GB"/>
        </w:rPr>
        <w:t xml:space="preserve"> supporting </w:t>
      </w:r>
      <w:r w:rsidR="004B2E48">
        <w:rPr>
          <w:rFonts w:ascii="Verdana" w:hAnsi="Verdana"/>
          <w:bCs/>
          <w:sz w:val="22"/>
          <w:szCs w:val="22"/>
          <w:lang w:eastAsia="en-GB"/>
        </w:rPr>
        <w:t>care experienced children and young people with</w:t>
      </w:r>
      <w:r w:rsidR="00D404BF">
        <w:rPr>
          <w:rFonts w:ascii="Verdana" w:hAnsi="Verdana"/>
          <w:bCs/>
          <w:sz w:val="22"/>
          <w:szCs w:val="22"/>
          <w:lang w:eastAsia="en-GB"/>
        </w:rPr>
        <w:t xml:space="preserve"> complex and</w:t>
      </w:r>
      <w:r w:rsidR="004B2E48">
        <w:rPr>
          <w:rFonts w:ascii="Verdana" w:hAnsi="Verdana"/>
          <w:bCs/>
          <w:sz w:val="22"/>
          <w:szCs w:val="22"/>
          <w:lang w:eastAsia="en-GB"/>
        </w:rPr>
        <w:t xml:space="preserve"> ad</w:t>
      </w:r>
      <w:r w:rsidR="00D404BF">
        <w:rPr>
          <w:rFonts w:ascii="Verdana" w:hAnsi="Verdana"/>
          <w:bCs/>
          <w:sz w:val="22"/>
          <w:szCs w:val="22"/>
          <w:lang w:eastAsia="en-GB"/>
        </w:rPr>
        <w:t xml:space="preserve">ditional needs. </w:t>
      </w:r>
    </w:p>
    <w:p w14:paraId="229CAED3" w14:textId="77777777" w:rsidR="009F2BD0" w:rsidRDefault="009F2BD0" w:rsidP="00E03514">
      <w:pPr>
        <w:rPr>
          <w:rFonts w:ascii="Verdana" w:hAnsi="Verdana"/>
          <w:bCs/>
          <w:sz w:val="22"/>
          <w:szCs w:val="22"/>
          <w:lang w:eastAsia="en-GB"/>
        </w:rPr>
      </w:pPr>
    </w:p>
    <w:p w14:paraId="3286B406" w14:textId="3F0D4700" w:rsidR="00A33F0A" w:rsidRDefault="00D404BF" w:rsidP="00E03514">
      <w:pPr>
        <w:rPr>
          <w:rFonts w:ascii="Verdana" w:hAnsi="Verdana"/>
          <w:bCs/>
          <w:sz w:val="22"/>
          <w:szCs w:val="22"/>
          <w:lang w:eastAsia="en-GB"/>
        </w:rPr>
      </w:pPr>
      <w:r w:rsidRPr="00D404BF">
        <w:rPr>
          <w:rFonts w:ascii="Verdana" w:hAnsi="Verdana"/>
          <w:bCs/>
          <w:sz w:val="22"/>
          <w:szCs w:val="22"/>
          <w:lang w:eastAsia="en-GB"/>
        </w:rPr>
        <w:t xml:space="preserve">This is a new service within Highland which will look at the individual needs of children and young people and develop bespoke care packages using a </w:t>
      </w:r>
      <w:r w:rsidR="00A33F0A" w:rsidRPr="00D404BF">
        <w:rPr>
          <w:rFonts w:ascii="Verdana" w:hAnsi="Verdana"/>
          <w:bCs/>
          <w:sz w:val="22"/>
          <w:szCs w:val="22"/>
          <w:lang w:eastAsia="en-GB"/>
        </w:rPr>
        <w:t>right</w:t>
      </w:r>
      <w:r w:rsidRPr="00D404BF">
        <w:rPr>
          <w:rFonts w:ascii="Verdana" w:hAnsi="Verdana"/>
          <w:bCs/>
          <w:sz w:val="22"/>
          <w:szCs w:val="22"/>
          <w:lang w:eastAsia="en-GB"/>
        </w:rPr>
        <w:t xml:space="preserve"> based, trauma informed approach</w:t>
      </w:r>
      <w:r w:rsidR="00FF28E5">
        <w:rPr>
          <w:rFonts w:ascii="Verdana" w:hAnsi="Verdana"/>
          <w:bCs/>
          <w:sz w:val="22"/>
          <w:szCs w:val="22"/>
          <w:lang w:eastAsia="en-GB"/>
        </w:rPr>
        <w:t xml:space="preserve"> working with </w:t>
      </w:r>
      <w:r w:rsidRPr="00D404BF">
        <w:rPr>
          <w:rFonts w:ascii="Verdana" w:hAnsi="Verdana"/>
          <w:bCs/>
          <w:sz w:val="22"/>
          <w:szCs w:val="22"/>
          <w:lang w:eastAsia="en-GB"/>
        </w:rPr>
        <w:t>the whole family around the child</w:t>
      </w:r>
      <w:r w:rsidR="00A33F0A">
        <w:rPr>
          <w:rFonts w:ascii="Verdana" w:hAnsi="Verdana"/>
          <w:bCs/>
          <w:sz w:val="22"/>
          <w:szCs w:val="22"/>
          <w:lang w:eastAsia="en-GB"/>
        </w:rPr>
        <w:t xml:space="preserve">. </w:t>
      </w:r>
      <w:r w:rsidR="00407A06">
        <w:rPr>
          <w:rFonts w:ascii="Verdana" w:hAnsi="Verdana"/>
          <w:bCs/>
          <w:sz w:val="22"/>
          <w:szCs w:val="22"/>
          <w:lang w:eastAsia="en-GB"/>
        </w:rPr>
        <w:t xml:space="preserve">This may include residential or short breaks support. </w:t>
      </w:r>
    </w:p>
    <w:p w14:paraId="623563F4" w14:textId="77777777" w:rsidR="00407A06" w:rsidRDefault="00407A06" w:rsidP="00E03514">
      <w:pPr>
        <w:rPr>
          <w:rFonts w:ascii="Verdana" w:hAnsi="Verdana"/>
          <w:bCs/>
          <w:sz w:val="22"/>
          <w:szCs w:val="22"/>
          <w:lang w:eastAsia="en-GB"/>
        </w:rPr>
      </w:pPr>
    </w:p>
    <w:p w14:paraId="6D6E68E5" w14:textId="261E84DB" w:rsidR="008F7625" w:rsidRPr="00C01F41" w:rsidRDefault="00A33F0A" w:rsidP="31AFF08A">
      <w:pPr>
        <w:rPr>
          <w:rFonts w:ascii="Verdana" w:hAnsi="Verdana"/>
          <w:sz w:val="22"/>
          <w:szCs w:val="22"/>
          <w:lang w:eastAsia="en-GB"/>
        </w:rPr>
      </w:pPr>
      <w:r w:rsidRPr="31AFF08A">
        <w:rPr>
          <w:rFonts w:ascii="Verdana" w:hAnsi="Verdana"/>
          <w:sz w:val="22"/>
          <w:szCs w:val="22"/>
          <w:lang w:eastAsia="en-GB"/>
        </w:rPr>
        <w:t xml:space="preserve">The </w:t>
      </w:r>
      <w:r w:rsidR="00575A5B" w:rsidRPr="31AFF08A">
        <w:rPr>
          <w:rFonts w:ascii="Verdana" w:hAnsi="Verdana"/>
          <w:sz w:val="22"/>
          <w:szCs w:val="22"/>
          <w:lang w:eastAsia="en-GB"/>
        </w:rPr>
        <w:t xml:space="preserve">team working with the </w:t>
      </w:r>
      <w:r w:rsidR="00440918" w:rsidRPr="31AFF08A">
        <w:rPr>
          <w:rFonts w:ascii="Verdana" w:hAnsi="Verdana"/>
          <w:sz w:val="22"/>
          <w:szCs w:val="22"/>
          <w:lang w:eastAsia="en-GB"/>
        </w:rPr>
        <w:t xml:space="preserve">children </w:t>
      </w:r>
      <w:r w:rsidR="00575A5B" w:rsidRPr="31AFF08A">
        <w:rPr>
          <w:rFonts w:ascii="Verdana" w:hAnsi="Verdana"/>
          <w:sz w:val="22"/>
          <w:szCs w:val="22"/>
          <w:lang w:eastAsia="en-GB"/>
        </w:rPr>
        <w:t xml:space="preserve">will enrich their lives through </w:t>
      </w:r>
      <w:r w:rsidR="007749FB" w:rsidRPr="31AFF08A">
        <w:rPr>
          <w:rFonts w:ascii="Verdana" w:hAnsi="Verdana"/>
          <w:sz w:val="22"/>
          <w:szCs w:val="22"/>
          <w:lang w:eastAsia="en-GB"/>
        </w:rPr>
        <w:t>car</w:t>
      </w:r>
      <w:r w:rsidR="00ED52AF" w:rsidRPr="31AFF08A">
        <w:rPr>
          <w:rFonts w:ascii="Verdana" w:hAnsi="Verdana"/>
          <w:sz w:val="22"/>
          <w:szCs w:val="22"/>
          <w:lang w:eastAsia="en-GB"/>
        </w:rPr>
        <w:t xml:space="preserve">e, support and activities which will be aimed at </w:t>
      </w:r>
      <w:r w:rsidR="00575A5B" w:rsidRPr="31AFF08A">
        <w:rPr>
          <w:rFonts w:ascii="Verdana" w:hAnsi="Verdana"/>
          <w:sz w:val="22"/>
          <w:szCs w:val="22"/>
          <w:lang w:eastAsia="en-GB"/>
        </w:rPr>
        <w:t xml:space="preserve">raising self-esteem, promoting </w:t>
      </w:r>
      <w:r w:rsidR="00803491" w:rsidRPr="31AFF08A">
        <w:rPr>
          <w:rFonts w:ascii="Verdana" w:hAnsi="Verdana"/>
          <w:sz w:val="22"/>
          <w:szCs w:val="22"/>
          <w:lang w:eastAsia="en-GB"/>
        </w:rPr>
        <w:t xml:space="preserve">a sense of </w:t>
      </w:r>
      <w:r w:rsidR="00F84BEF" w:rsidRPr="31AFF08A">
        <w:rPr>
          <w:rFonts w:ascii="Verdana" w:hAnsi="Verdana"/>
          <w:sz w:val="22"/>
          <w:szCs w:val="22"/>
          <w:lang w:eastAsia="en-GB"/>
        </w:rPr>
        <w:t>mastery,</w:t>
      </w:r>
      <w:r w:rsidR="00575A5B" w:rsidRPr="31AFF08A">
        <w:rPr>
          <w:rFonts w:ascii="Verdana" w:hAnsi="Verdana"/>
          <w:sz w:val="22"/>
          <w:szCs w:val="22"/>
          <w:lang w:eastAsia="en-GB"/>
        </w:rPr>
        <w:t xml:space="preserve"> and enabling the </w:t>
      </w:r>
      <w:r w:rsidR="00440918" w:rsidRPr="31AFF08A">
        <w:rPr>
          <w:rFonts w:ascii="Verdana" w:hAnsi="Verdana"/>
          <w:sz w:val="22"/>
          <w:szCs w:val="22"/>
          <w:lang w:eastAsia="en-GB"/>
        </w:rPr>
        <w:t>childre</w:t>
      </w:r>
      <w:r w:rsidR="458B6C32" w:rsidRPr="31AFF08A">
        <w:rPr>
          <w:rFonts w:ascii="Verdana" w:hAnsi="Verdana"/>
          <w:sz w:val="22"/>
          <w:szCs w:val="22"/>
          <w:lang w:eastAsia="en-GB"/>
        </w:rPr>
        <w:t xml:space="preserve">n to access experiences that are individually tailored to their interests and nurture their talents. </w:t>
      </w:r>
      <w:r w:rsidR="008F7625" w:rsidRPr="31AFF08A">
        <w:rPr>
          <w:rFonts w:ascii="Verdana" w:hAnsi="Verdana"/>
          <w:sz w:val="22"/>
          <w:szCs w:val="22"/>
          <w:lang w:eastAsia="en-GB"/>
        </w:rPr>
        <w:t xml:space="preserve">The team will work with the wider partnership to ensure that Educational and Health needs are </w:t>
      </w:r>
      <w:r w:rsidR="00F84BEF" w:rsidRPr="31AFF08A">
        <w:rPr>
          <w:rFonts w:ascii="Verdana" w:hAnsi="Verdana"/>
          <w:sz w:val="22"/>
          <w:szCs w:val="22"/>
          <w:lang w:eastAsia="en-GB"/>
        </w:rPr>
        <w:t xml:space="preserve">met. </w:t>
      </w:r>
    </w:p>
    <w:p w14:paraId="74BFF85C" w14:textId="77777777" w:rsidR="00F84BEF" w:rsidRPr="00B27B08" w:rsidRDefault="00F84BEF" w:rsidP="00E03514">
      <w:pPr>
        <w:rPr>
          <w:rFonts w:ascii="Verdana" w:hAnsi="Verdana"/>
          <w:bCs/>
          <w:sz w:val="22"/>
          <w:szCs w:val="22"/>
          <w:lang w:eastAsia="en-GB"/>
        </w:rPr>
      </w:pPr>
    </w:p>
    <w:p w14:paraId="096C79A6" w14:textId="77777777" w:rsidR="008F3111" w:rsidRDefault="00440918" w:rsidP="00E03514">
      <w:pPr>
        <w:rPr>
          <w:rFonts w:ascii="Verdana" w:hAnsi="Verdana"/>
          <w:bCs/>
          <w:sz w:val="22"/>
          <w:szCs w:val="22"/>
          <w:lang w:eastAsia="en-GB"/>
        </w:rPr>
      </w:pPr>
      <w:r w:rsidRPr="004A4931">
        <w:rPr>
          <w:rFonts w:ascii="Verdana" w:hAnsi="Verdana"/>
          <w:bCs/>
          <w:sz w:val="22"/>
          <w:szCs w:val="22"/>
          <w:lang w:eastAsia="en-GB"/>
        </w:rPr>
        <w:t xml:space="preserve">Due to the nature of the service, it is vital that </w:t>
      </w:r>
      <w:r w:rsidR="00F84BEF" w:rsidRPr="004A4931">
        <w:rPr>
          <w:rFonts w:ascii="Verdana" w:hAnsi="Verdana"/>
          <w:bCs/>
          <w:sz w:val="22"/>
          <w:szCs w:val="22"/>
          <w:lang w:eastAsia="en-GB"/>
        </w:rPr>
        <w:t xml:space="preserve">individuals are </w:t>
      </w:r>
      <w:r w:rsidR="00285439" w:rsidRPr="004A4931">
        <w:rPr>
          <w:rFonts w:ascii="Verdana" w:hAnsi="Verdana"/>
          <w:bCs/>
          <w:sz w:val="22"/>
          <w:szCs w:val="22"/>
          <w:lang w:eastAsia="en-GB"/>
        </w:rPr>
        <w:t xml:space="preserve">flexible and responsive to the needs of the children they are supporting. </w:t>
      </w:r>
    </w:p>
    <w:p w14:paraId="3AAEE408" w14:textId="77777777" w:rsidR="004F49EB" w:rsidRDefault="004F49EB" w:rsidP="31AFF08A">
      <w:pPr>
        <w:rPr>
          <w:rFonts w:ascii="Verdana" w:eastAsia="Verdana" w:hAnsi="Verdana" w:cs="Verdana"/>
          <w:color w:val="333333"/>
          <w:sz w:val="22"/>
          <w:szCs w:val="22"/>
        </w:rPr>
      </w:pPr>
    </w:p>
    <w:p w14:paraId="03CBAEFB" w14:textId="56E8C3DD" w:rsidR="00A94DA6" w:rsidRDefault="0FBDAEFD" w:rsidP="31AFF08A">
      <w:pPr>
        <w:rPr>
          <w:rFonts w:ascii="Verdana" w:eastAsia="Verdana" w:hAnsi="Verdana" w:cs="Verdana"/>
          <w:sz w:val="22"/>
          <w:szCs w:val="22"/>
        </w:rPr>
      </w:pPr>
      <w:r w:rsidRPr="31AFF08A">
        <w:rPr>
          <w:rFonts w:ascii="Verdana" w:eastAsia="Verdana" w:hAnsi="Verdana" w:cs="Verdana"/>
          <w:color w:val="333333"/>
          <w:sz w:val="22"/>
          <w:szCs w:val="22"/>
        </w:rPr>
        <w:t>Individuals must feel confident about working with children who have complex additional support needs and be able to provide calm, caring support to children and young people who may have an appetite for risk or may not recognise risk themselves.</w:t>
      </w:r>
    </w:p>
    <w:p w14:paraId="3B27C8F3" w14:textId="0260428E" w:rsidR="00A94DA6" w:rsidRDefault="00A94DA6" w:rsidP="31AFF08A">
      <w:pPr>
        <w:rPr>
          <w:rFonts w:ascii="Verdana" w:hAnsi="Verdana"/>
          <w:sz w:val="22"/>
          <w:szCs w:val="22"/>
          <w:lang w:eastAsia="en-GB"/>
        </w:rPr>
      </w:pPr>
      <w:r w:rsidRPr="31AFF08A">
        <w:rPr>
          <w:rFonts w:ascii="Verdana" w:hAnsi="Verdana"/>
          <w:sz w:val="22"/>
          <w:szCs w:val="22"/>
          <w:lang w:eastAsia="en-GB"/>
        </w:rPr>
        <w:t>Therefore,</w:t>
      </w:r>
      <w:r w:rsidR="004A4931" w:rsidRPr="31AFF08A">
        <w:rPr>
          <w:rFonts w:ascii="Verdana" w:hAnsi="Verdana"/>
          <w:sz w:val="22"/>
          <w:szCs w:val="22"/>
          <w:lang w:eastAsia="en-GB"/>
        </w:rPr>
        <w:t xml:space="preserve"> it is </w:t>
      </w:r>
      <w:r w:rsidR="00CC1D99" w:rsidRPr="31AFF08A">
        <w:rPr>
          <w:rFonts w:ascii="Verdana" w:hAnsi="Verdana"/>
          <w:sz w:val="22"/>
          <w:szCs w:val="22"/>
          <w:lang w:eastAsia="en-GB"/>
        </w:rPr>
        <w:t xml:space="preserve">essential that the candidate </w:t>
      </w:r>
      <w:r w:rsidR="004A4931" w:rsidRPr="31AFF08A">
        <w:rPr>
          <w:rFonts w:ascii="Verdana" w:hAnsi="Verdana"/>
          <w:sz w:val="22"/>
          <w:szCs w:val="22"/>
          <w:lang w:eastAsia="en-GB"/>
        </w:rPr>
        <w:t xml:space="preserve">has </w:t>
      </w:r>
      <w:r w:rsidR="008F3111" w:rsidRPr="31AFF08A">
        <w:rPr>
          <w:rFonts w:ascii="Verdana" w:hAnsi="Verdana"/>
          <w:sz w:val="22"/>
          <w:szCs w:val="22"/>
          <w:lang w:eastAsia="en-GB"/>
        </w:rPr>
        <w:t xml:space="preserve">the following skills, and experience. </w:t>
      </w:r>
      <w:r w:rsidR="00CC1D99" w:rsidRPr="31AFF08A">
        <w:rPr>
          <w:rFonts w:ascii="Verdana" w:hAnsi="Verdana"/>
          <w:sz w:val="22"/>
          <w:szCs w:val="22"/>
          <w:lang w:eastAsia="en-GB"/>
        </w:rPr>
        <w:t xml:space="preserve"> </w:t>
      </w:r>
    </w:p>
    <w:p w14:paraId="51B731D1" w14:textId="77777777" w:rsidR="00A94DA6" w:rsidRDefault="00A94DA6" w:rsidP="00A94DA6">
      <w:pPr>
        <w:rPr>
          <w:rFonts w:ascii="Verdana" w:hAnsi="Verdana"/>
          <w:bCs/>
          <w:sz w:val="22"/>
          <w:szCs w:val="22"/>
          <w:lang w:eastAsia="en-GB"/>
        </w:rPr>
      </w:pPr>
    </w:p>
    <w:p w14:paraId="3D108EE1" w14:textId="1C3090AE" w:rsidR="00A94DA6" w:rsidRDefault="00A94DA6" w:rsidP="000149EB">
      <w:pPr>
        <w:pStyle w:val="ListParagraph"/>
        <w:numPr>
          <w:ilvl w:val="0"/>
          <w:numId w:val="10"/>
        </w:numPr>
        <w:rPr>
          <w:rFonts w:ascii="Verdana" w:hAnsi="Verdana"/>
          <w:bCs/>
          <w:sz w:val="22"/>
          <w:szCs w:val="22"/>
          <w:lang w:eastAsia="en-GB"/>
        </w:rPr>
      </w:pPr>
      <w:r w:rsidRPr="00A94DA6">
        <w:rPr>
          <w:rFonts w:ascii="Verdana" w:hAnsi="Verdana"/>
          <w:bCs/>
          <w:sz w:val="22"/>
          <w:szCs w:val="22"/>
          <w:lang w:eastAsia="en-GB"/>
        </w:rPr>
        <w:lastRenderedPageBreak/>
        <w:t xml:space="preserve">Innovative and Creative practice </w:t>
      </w:r>
    </w:p>
    <w:p w14:paraId="2859B55C" w14:textId="3C5C96A3" w:rsidR="000149EB" w:rsidRDefault="000149EB" w:rsidP="000149EB">
      <w:pPr>
        <w:pStyle w:val="ListParagraph"/>
        <w:numPr>
          <w:ilvl w:val="0"/>
          <w:numId w:val="10"/>
        </w:numPr>
        <w:rPr>
          <w:rFonts w:ascii="Verdana" w:hAnsi="Verdana"/>
          <w:bCs/>
          <w:sz w:val="22"/>
          <w:szCs w:val="22"/>
          <w:lang w:eastAsia="en-GB"/>
        </w:rPr>
      </w:pPr>
      <w:r>
        <w:rPr>
          <w:rFonts w:ascii="Verdana" w:hAnsi="Verdana"/>
          <w:bCs/>
          <w:sz w:val="22"/>
          <w:szCs w:val="22"/>
          <w:lang w:eastAsia="en-GB"/>
        </w:rPr>
        <w:t xml:space="preserve">Excellent communication skills </w:t>
      </w:r>
    </w:p>
    <w:p w14:paraId="277FB3AF" w14:textId="3DC5A602" w:rsidR="000149EB" w:rsidRDefault="000149EB" w:rsidP="000149EB">
      <w:pPr>
        <w:pStyle w:val="ListParagraph"/>
        <w:numPr>
          <w:ilvl w:val="0"/>
          <w:numId w:val="10"/>
        </w:numPr>
        <w:rPr>
          <w:rFonts w:ascii="Verdana" w:hAnsi="Verdana"/>
          <w:bCs/>
          <w:sz w:val="22"/>
          <w:szCs w:val="22"/>
          <w:lang w:eastAsia="en-GB"/>
        </w:rPr>
      </w:pPr>
      <w:r>
        <w:rPr>
          <w:rFonts w:ascii="Verdana" w:hAnsi="Verdana"/>
          <w:bCs/>
          <w:sz w:val="22"/>
          <w:szCs w:val="22"/>
          <w:lang w:eastAsia="en-GB"/>
        </w:rPr>
        <w:t>A</w:t>
      </w:r>
      <w:r w:rsidR="00917EA5">
        <w:rPr>
          <w:rFonts w:ascii="Verdana" w:hAnsi="Verdana"/>
          <w:bCs/>
          <w:sz w:val="22"/>
          <w:szCs w:val="22"/>
          <w:lang w:eastAsia="en-GB"/>
        </w:rPr>
        <w:t xml:space="preserve">daptable and Resilient </w:t>
      </w:r>
    </w:p>
    <w:p w14:paraId="27115E72" w14:textId="1A74EA26" w:rsidR="00917EA5" w:rsidRDefault="00917EA5" w:rsidP="06FC5DA3">
      <w:pPr>
        <w:pStyle w:val="ListParagraph"/>
        <w:numPr>
          <w:ilvl w:val="0"/>
          <w:numId w:val="10"/>
        </w:numPr>
        <w:rPr>
          <w:rFonts w:ascii="Verdana" w:hAnsi="Verdana"/>
          <w:sz w:val="22"/>
          <w:szCs w:val="22"/>
          <w:lang w:eastAsia="en-GB"/>
        </w:rPr>
      </w:pPr>
      <w:r w:rsidRPr="31AFF08A">
        <w:rPr>
          <w:rFonts w:ascii="Verdana" w:hAnsi="Verdana"/>
          <w:sz w:val="22"/>
          <w:szCs w:val="22"/>
          <w:lang w:eastAsia="en-GB"/>
        </w:rPr>
        <w:t>Experience or willingness to</w:t>
      </w:r>
      <w:r w:rsidR="00C84810" w:rsidRPr="31AFF08A">
        <w:rPr>
          <w:rFonts w:ascii="Verdana" w:hAnsi="Verdana"/>
          <w:sz w:val="22"/>
          <w:szCs w:val="22"/>
          <w:lang w:eastAsia="en-GB"/>
        </w:rPr>
        <w:t xml:space="preserve"> support children with personal care </w:t>
      </w:r>
      <w:r w:rsidR="00B47CBD" w:rsidRPr="31AFF08A">
        <w:rPr>
          <w:rFonts w:ascii="Verdana" w:hAnsi="Verdana"/>
          <w:sz w:val="22"/>
          <w:szCs w:val="22"/>
          <w:lang w:eastAsia="en-GB"/>
        </w:rPr>
        <w:t xml:space="preserve">/ ensuring high standards of </w:t>
      </w:r>
      <w:r w:rsidR="350329E5" w:rsidRPr="31AFF08A">
        <w:rPr>
          <w:rFonts w:ascii="Verdana" w:hAnsi="Verdana"/>
          <w:sz w:val="22"/>
          <w:szCs w:val="22"/>
          <w:lang w:eastAsia="en-GB"/>
        </w:rPr>
        <w:t>dignity and hygiene.</w:t>
      </w:r>
    </w:p>
    <w:p w14:paraId="78C35879" w14:textId="576FC3E5" w:rsidR="350329E5" w:rsidRDefault="350329E5" w:rsidP="31AFF08A">
      <w:pPr>
        <w:pStyle w:val="ListParagraph"/>
        <w:numPr>
          <w:ilvl w:val="0"/>
          <w:numId w:val="10"/>
        </w:numPr>
        <w:rPr>
          <w:rFonts w:ascii="Verdana" w:eastAsia="Verdana" w:hAnsi="Verdana" w:cs="Verdana"/>
          <w:sz w:val="22"/>
          <w:szCs w:val="22"/>
        </w:rPr>
      </w:pPr>
      <w:r w:rsidRPr="31AFF08A">
        <w:rPr>
          <w:rFonts w:ascii="Verdana" w:eastAsia="Verdana" w:hAnsi="Verdana" w:cs="Verdana"/>
          <w:color w:val="333333"/>
          <w:sz w:val="22"/>
          <w:szCs w:val="22"/>
        </w:rPr>
        <w:t>Experience of working with children and young people who have displayed high levels of distress and a commitment to building safe, nurturing relationships with them to understand their unique needs</w:t>
      </w:r>
    </w:p>
    <w:p w14:paraId="305CFA90" w14:textId="77777777" w:rsidR="00E7251B" w:rsidRDefault="00E7251B" w:rsidP="00C80625">
      <w:pPr>
        <w:rPr>
          <w:rFonts w:ascii="Verdana" w:hAnsi="Verdana"/>
          <w:bCs/>
          <w:sz w:val="22"/>
          <w:szCs w:val="22"/>
          <w:lang w:eastAsia="en-GB"/>
        </w:rPr>
      </w:pPr>
    </w:p>
    <w:p w14:paraId="46545994" w14:textId="3591ABDC" w:rsidR="00C80625" w:rsidRDefault="00E7251B" w:rsidP="31AFF08A">
      <w:pPr>
        <w:rPr>
          <w:rFonts w:ascii="Verdana" w:hAnsi="Verdana"/>
          <w:sz w:val="22"/>
          <w:szCs w:val="22"/>
          <w:lang w:eastAsia="en-GB"/>
        </w:rPr>
      </w:pPr>
      <w:r w:rsidRPr="31AFF08A">
        <w:rPr>
          <w:rFonts w:ascii="Verdana" w:hAnsi="Verdana"/>
          <w:sz w:val="22"/>
          <w:szCs w:val="22"/>
          <w:lang w:eastAsia="en-GB"/>
        </w:rPr>
        <w:t>Individuals will be expected to work flexi</w:t>
      </w:r>
      <w:r w:rsidR="00CF2AB1" w:rsidRPr="31AFF08A">
        <w:rPr>
          <w:rFonts w:ascii="Verdana" w:hAnsi="Verdana"/>
          <w:sz w:val="22"/>
          <w:szCs w:val="22"/>
          <w:lang w:eastAsia="en-GB"/>
        </w:rPr>
        <w:t>bly</w:t>
      </w:r>
      <w:r w:rsidRPr="31AFF08A">
        <w:rPr>
          <w:rFonts w:ascii="Verdana" w:hAnsi="Verdana"/>
          <w:sz w:val="22"/>
          <w:szCs w:val="22"/>
          <w:lang w:eastAsia="en-GB"/>
        </w:rPr>
        <w:t xml:space="preserve"> across a range of shifts to meet the needs of the children</w:t>
      </w:r>
      <w:r w:rsidR="00E2225D" w:rsidRPr="31AFF08A">
        <w:rPr>
          <w:rFonts w:ascii="Verdana" w:hAnsi="Verdana"/>
          <w:sz w:val="22"/>
          <w:szCs w:val="22"/>
          <w:lang w:eastAsia="en-GB"/>
        </w:rPr>
        <w:t xml:space="preserve">. </w:t>
      </w:r>
      <w:r w:rsidRPr="31AFF08A">
        <w:rPr>
          <w:rFonts w:ascii="Verdana" w:hAnsi="Verdana"/>
          <w:sz w:val="22"/>
          <w:szCs w:val="22"/>
          <w:lang w:eastAsia="en-GB"/>
        </w:rPr>
        <w:t xml:space="preserve">These shifts </w:t>
      </w:r>
      <w:r w:rsidR="00751EBF">
        <w:rPr>
          <w:rFonts w:ascii="Verdana" w:hAnsi="Verdana"/>
          <w:sz w:val="22"/>
          <w:szCs w:val="22"/>
          <w:lang w:eastAsia="en-GB"/>
        </w:rPr>
        <w:t>may</w:t>
      </w:r>
      <w:r w:rsidRPr="31AFF08A">
        <w:rPr>
          <w:rFonts w:ascii="Verdana" w:hAnsi="Verdana"/>
          <w:sz w:val="22"/>
          <w:szCs w:val="22"/>
          <w:lang w:eastAsia="en-GB"/>
        </w:rPr>
        <w:t xml:space="preserve"> include day shifts, evening shifts, and sleepover </w:t>
      </w:r>
      <w:r w:rsidR="39944A47" w:rsidRPr="31AFF08A">
        <w:rPr>
          <w:rFonts w:ascii="Verdana" w:hAnsi="Verdana"/>
          <w:sz w:val="22"/>
          <w:szCs w:val="22"/>
          <w:lang w:eastAsia="en-GB"/>
        </w:rPr>
        <w:t>shifts</w:t>
      </w:r>
      <w:r w:rsidR="00FE7408" w:rsidRPr="31AFF08A">
        <w:rPr>
          <w:rFonts w:ascii="Verdana" w:hAnsi="Verdana"/>
          <w:sz w:val="22"/>
          <w:szCs w:val="22"/>
          <w:lang w:eastAsia="en-GB"/>
        </w:rPr>
        <w:t xml:space="preserve"> over a </w:t>
      </w:r>
      <w:r w:rsidR="4FE6AF2C" w:rsidRPr="31AFF08A">
        <w:rPr>
          <w:rFonts w:ascii="Verdana" w:hAnsi="Verdana"/>
          <w:sz w:val="22"/>
          <w:szCs w:val="22"/>
          <w:lang w:eastAsia="en-GB"/>
        </w:rPr>
        <w:t>four-week</w:t>
      </w:r>
      <w:r w:rsidR="00FE7408" w:rsidRPr="31AFF08A">
        <w:rPr>
          <w:rFonts w:ascii="Verdana" w:hAnsi="Verdana"/>
          <w:sz w:val="22"/>
          <w:szCs w:val="22"/>
          <w:lang w:eastAsia="en-GB"/>
        </w:rPr>
        <w:t xml:space="preserve"> rota period. Due to the nature of the service protected time will be allocated for support, supervision</w:t>
      </w:r>
      <w:r w:rsidR="00CF2AB1" w:rsidRPr="31AFF08A">
        <w:rPr>
          <w:rFonts w:ascii="Verdana" w:hAnsi="Verdana"/>
          <w:sz w:val="22"/>
          <w:szCs w:val="22"/>
          <w:lang w:eastAsia="en-GB"/>
        </w:rPr>
        <w:t>,</w:t>
      </w:r>
      <w:r w:rsidR="00556DD8" w:rsidRPr="31AFF08A">
        <w:rPr>
          <w:rFonts w:ascii="Verdana" w:hAnsi="Verdana"/>
          <w:sz w:val="22"/>
          <w:szCs w:val="22"/>
          <w:lang w:eastAsia="en-GB"/>
        </w:rPr>
        <w:t xml:space="preserve"> reflection,</w:t>
      </w:r>
      <w:r w:rsidR="00FE7408" w:rsidRPr="31AFF08A">
        <w:rPr>
          <w:rFonts w:ascii="Verdana" w:hAnsi="Verdana"/>
          <w:sz w:val="22"/>
          <w:szCs w:val="22"/>
          <w:lang w:eastAsia="en-GB"/>
        </w:rPr>
        <w:t xml:space="preserve"> and development</w:t>
      </w:r>
      <w:r w:rsidR="00CF2AB1" w:rsidRPr="31AFF08A">
        <w:rPr>
          <w:rFonts w:ascii="Verdana" w:hAnsi="Verdana"/>
          <w:sz w:val="22"/>
          <w:szCs w:val="22"/>
          <w:lang w:eastAsia="en-GB"/>
        </w:rPr>
        <w:t xml:space="preserve"> within contracted hours. </w:t>
      </w:r>
    </w:p>
    <w:p w14:paraId="4B792D16" w14:textId="77777777" w:rsidR="00556DD8" w:rsidRDefault="00556DD8" w:rsidP="00C80625">
      <w:pPr>
        <w:rPr>
          <w:rFonts w:ascii="Verdana" w:hAnsi="Verdana"/>
          <w:bCs/>
          <w:sz w:val="22"/>
          <w:szCs w:val="22"/>
          <w:lang w:eastAsia="en-GB"/>
        </w:rPr>
      </w:pPr>
    </w:p>
    <w:p w14:paraId="23B9E276" w14:textId="67357262" w:rsidR="00556DD8" w:rsidRPr="005773C0" w:rsidRDefault="00556DD8" w:rsidP="00C80625">
      <w:pPr>
        <w:rPr>
          <w:rFonts w:ascii="Verdana" w:hAnsi="Verdana"/>
          <w:bCs/>
          <w:sz w:val="22"/>
          <w:szCs w:val="22"/>
          <w:lang w:eastAsia="en-GB"/>
        </w:rPr>
      </w:pPr>
      <w:r>
        <w:rPr>
          <w:rFonts w:ascii="Verdana" w:hAnsi="Verdana"/>
          <w:bCs/>
          <w:sz w:val="22"/>
          <w:szCs w:val="22"/>
          <w:lang w:eastAsia="en-GB"/>
        </w:rPr>
        <w:t xml:space="preserve">Additional sleepover allowances will apply. </w:t>
      </w:r>
    </w:p>
    <w:p w14:paraId="6F80A69F" w14:textId="77777777" w:rsidR="008F3111" w:rsidRPr="00774558" w:rsidRDefault="008F3111" w:rsidP="00C80625">
      <w:pPr>
        <w:rPr>
          <w:rFonts w:ascii="Verdana" w:hAnsi="Verdana"/>
          <w:b/>
          <w:sz w:val="22"/>
          <w:szCs w:val="22"/>
          <w:lang w:eastAsia="en-GB"/>
        </w:rPr>
      </w:pPr>
    </w:p>
    <w:p w14:paraId="2FED1FD9" w14:textId="77777777" w:rsidR="00DE7743" w:rsidRPr="00774558" w:rsidRDefault="00DE7743" w:rsidP="00DE7743">
      <w:pPr>
        <w:rPr>
          <w:rFonts w:ascii="Verdana" w:hAnsi="Verdana"/>
          <w:b/>
          <w:sz w:val="22"/>
          <w:szCs w:val="22"/>
        </w:rPr>
      </w:pPr>
      <w:r w:rsidRPr="00774558">
        <w:rPr>
          <w:rFonts w:ascii="Verdana" w:hAnsi="Verdana"/>
          <w:b/>
          <w:sz w:val="22"/>
          <w:szCs w:val="22"/>
        </w:rPr>
        <w:t xml:space="preserve">Knowledge/Qualifications  </w:t>
      </w:r>
    </w:p>
    <w:p w14:paraId="36EB95E8" w14:textId="77777777" w:rsidR="00DE7743" w:rsidRPr="00774558" w:rsidRDefault="00DE7743" w:rsidP="00DE7743">
      <w:pPr>
        <w:rPr>
          <w:rFonts w:ascii="Verdana" w:hAnsi="Verdana"/>
          <w:sz w:val="22"/>
          <w:szCs w:val="22"/>
        </w:rPr>
      </w:pPr>
    </w:p>
    <w:p w14:paraId="06E2C977" w14:textId="387F1997" w:rsidR="00DE7743" w:rsidRPr="00774558" w:rsidRDefault="008A3063" w:rsidP="003E2BEF">
      <w:pPr>
        <w:pStyle w:val="ListParagraph"/>
        <w:numPr>
          <w:ilvl w:val="0"/>
          <w:numId w:val="5"/>
        </w:numPr>
        <w:rPr>
          <w:rFonts w:ascii="Verdana" w:hAnsi="Verdana"/>
          <w:sz w:val="22"/>
          <w:szCs w:val="22"/>
        </w:rPr>
      </w:pPr>
      <w:r>
        <w:rPr>
          <w:rFonts w:ascii="Verdana" w:hAnsi="Verdana"/>
          <w:sz w:val="22"/>
          <w:szCs w:val="22"/>
        </w:rPr>
        <w:t>SV</w:t>
      </w:r>
      <w:r w:rsidR="00DE7743" w:rsidRPr="00774558">
        <w:rPr>
          <w:rFonts w:ascii="Verdana" w:hAnsi="Verdana"/>
          <w:sz w:val="22"/>
          <w:szCs w:val="22"/>
        </w:rPr>
        <w:t>Q3 level qualification in Health and Social care or equivalent</w:t>
      </w:r>
      <w:r w:rsidR="00680955">
        <w:rPr>
          <w:rFonts w:ascii="Verdana" w:hAnsi="Verdana"/>
          <w:sz w:val="22"/>
          <w:szCs w:val="22"/>
        </w:rPr>
        <w:t xml:space="preserve">/ or willingness to work towards this. </w:t>
      </w:r>
    </w:p>
    <w:p w14:paraId="45578816" w14:textId="77777777" w:rsidR="00DE7743" w:rsidRPr="00774558" w:rsidRDefault="00DE7743" w:rsidP="00DE7743">
      <w:pPr>
        <w:rPr>
          <w:rFonts w:ascii="Verdana" w:hAnsi="Verdana"/>
          <w:sz w:val="22"/>
          <w:szCs w:val="22"/>
        </w:rPr>
      </w:pPr>
    </w:p>
    <w:p w14:paraId="2F83BE4D" w14:textId="57A72F5D" w:rsidR="00DE7743" w:rsidRDefault="00DE7743" w:rsidP="31AFF08A">
      <w:pPr>
        <w:pStyle w:val="ListParagraph"/>
        <w:numPr>
          <w:ilvl w:val="0"/>
          <w:numId w:val="5"/>
        </w:numPr>
      </w:pPr>
      <w:r w:rsidRPr="31AFF08A">
        <w:rPr>
          <w:rFonts w:ascii="Verdana" w:hAnsi="Verdana"/>
          <w:sz w:val="22"/>
          <w:szCs w:val="22"/>
        </w:rPr>
        <w:t>Awareness of factors impacting on and issues facing vulnerable children and young people and families (e.g. disadvantage, poverty, disability).</w:t>
      </w:r>
      <w:r w:rsidR="00A954D7" w:rsidRPr="31AFF08A">
        <w:rPr>
          <w:rFonts w:ascii="Verdana" w:hAnsi="Verdana"/>
          <w:sz w:val="22"/>
          <w:szCs w:val="22"/>
        </w:rPr>
        <w:t xml:space="preserve"> </w:t>
      </w:r>
    </w:p>
    <w:p w14:paraId="1686C14A" w14:textId="73725DD1" w:rsidR="00DE7743" w:rsidRDefault="00DE7743" w:rsidP="31AFF08A"/>
    <w:p w14:paraId="5F9B6B30" w14:textId="307A0E02" w:rsidR="00DE7743" w:rsidRDefault="24736E4D" w:rsidP="31AFF08A">
      <w:pPr>
        <w:pStyle w:val="ListParagraph"/>
        <w:numPr>
          <w:ilvl w:val="0"/>
          <w:numId w:val="5"/>
        </w:numPr>
        <w:rPr>
          <w:rFonts w:ascii="Verdana" w:eastAsia="Verdana" w:hAnsi="Verdana" w:cs="Verdana"/>
          <w:sz w:val="22"/>
          <w:szCs w:val="22"/>
        </w:rPr>
      </w:pPr>
      <w:r w:rsidRPr="31AFF08A">
        <w:rPr>
          <w:rFonts w:ascii="Verdana" w:eastAsia="Verdana" w:hAnsi="Verdana" w:cs="Verdana"/>
          <w:color w:val="333333"/>
          <w:sz w:val="22"/>
          <w:szCs w:val="22"/>
        </w:rPr>
        <w:t>Knowledge and understanding of additional support needs with an awareness of the diversity of needs including impact of underlying health conditions, neurodiversity, communication, accessibility, developmental stages and impact on the wider family</w:t>
      </w:r>
    </w:p>
    <w:p w14:paraId="0449FC6A" w14:textId="77777777" w:rsidR="005D636B" w:rsidRPr="003E32FA" w:rsidRDefault="005D636B" w:rsidP="003E32FA">
      <w:pPr>
        <w:rPr>
          <w:rFonts w:ascii="Verdana" w:hAnsi="Verdana"/>
          <w:sz w:val="22"/>
          <w:szCs w:val="22"/>
        </w:rPr>
      </w:pPr>
    </w:p>
    <w:p w14:paraId="686BE8ED" w14:textId="60B442F9" w:rsidR="00DE7743" w:rsidRDefault="00DE7743" w:rsidP="003E2BEF">
      <w:pPr>
        <w:pStyle w:val="ListParagraph"/>
        <w:numPr>
          <w:ilvl w:val="0"/>
          <w:numId w:val="5"/>
        </w:numPr>
        <w:rPr>
          <w:rFonts w:ascii="Verdana" w:hAnsi="Verdana"/>
          <w:sz w:val="22"/>
          <w:szCs w:val="22"/>
        </w:rPr>
      </w:pPr>
      <w:r w:rsidRPr="31AFF08A">
        <w:rPr>
          <w:rFonts w:ascii="Verdana" w:hAnsi="Verdana"/>
          <w:sz w:val="22"/>
          <w:szCs w:val="22"/>
        </w:rPr>
        <w:t xml:space="preserve">Knowledge of child/young people </w:t>
      </w:r>
      <w:r w:rsidR="007763EB" w:rsidRPr="31AFF08A">
        <w:rPr>
          <w:rFonts w:ascii="Verdana" w:hAnsi="Verdana"/>
          <w:sz w:val="22"/>
          <w:szCs w:val="22"/>
        </w:rPr>
        <w:t>development, with more specific knowledge around children and young people wi</w:t>
      </w:r>
      <w:r w:rsidR="00BE214D" w:rsidRPr="31AFF08A">
        <w:rPr>
          <w:rFonts w:ascii="Verdana" w:hAnsi="Verdana"/>
          <w:sz w:val="22"/>
          <w:szCs w:val="22"/>
        </w:rPr>
        <w:t xml:space="preserve">th Adverse childhood experiences and trauma informed care. </w:t>
      </w:r>
    </w:p>
    <w:p w14:paraId="037E2D8D" w14:textId="77777777" w:rsidR="00677168" w:rsidRPr="00677168" w:rsidRDefault="00677168" w:rsidP="00677168">
      <w:pPr>
        <w:pStyle w:val="ListParagraph"/>
        <w:rPr>
          <w:rFonts w:ascii="Verdana" w:hAnsi="Verdana"/>
          <w:sz w:val="22"/>
          <w:szCs w:val="22"/>
        </w:rPr>
      </w:pPr>
    </w:p>
    <w:p w14:paraId="6B8B7796" w14:textId="6068408A" w:rsidR="00DE7743" w:rsidRDefault="00DE7743" w:rsidP="003E2BEF">
      <w:pPr>
        <w:pStyle w:val="ListParagraph"/>
        <w:numPr>
          <w:ilvl w:val="0"/>
          <w:numId w:val="5"/>
        </w:numPr>
        <w:rPr>
          <w:rFonts w:ascii="Verdana" w:hAnsi="Verdana"/>
          <w:sz w:val="22"/>
          <w:szCs w:val="22"/>
        </w:rPr>
      </w:pPr>
      <w:r w:rsidRPr="31AFF08A">
        <w:rPr>
          <w:rFonts w:ascii="Verdana" w:hAnsi="Verdana"/>
          <w:sz w:val="22"/>
          <w:szCs w:val="22"/>
        </w:rPr>
        <w:t>Knowledge of safeguarding and promoting the welfare of children.</w:t>
      </w:r>
      <w:r w:rsidR="005D318E" w:rsidRPr="31AFF08A">
        <w:rPr>
          <w:rFonts w:ascii="Verdana" w:hAnsi="Verdana"/>
          <w:sz w:val="22"/>
          <w:szCs w:val="22"/>
        </w:rPr>
        <w:t xml:space="preserve"> </w:t>
      </w:r>
    </w:p>
    <w:p w14:paraId="217BB008" w14:textId="77777777" w:rsidR="005D318E" w:rsidRPr="005D318E" w:rsidRDefault="005D318E" w:rsidP="005D318E">
      <w:pPr>
        <w:pStyle w:val="ListParagraph"/>
        <w:rPr>
          <w:rFonts w:ascii="Verdana" w:hAnsi="Verdana"/>
          <w:sz w:val="22"/>
          <w:szCs w:val="22"/>
        </w:rPr>
      </w:pPr>
    </w:p>
    <w:p w14:paraId="052CC484" w14:textId="0E1832EC" w:rsidR="005D318E" w:rsidRPr="00774558" w:rsidRDefault="00CB5FEB" w:rsidP="003E2BEF">
      <w:pPr>
        <w:pStyle w:val="ListParagraph"/>
        <w:numPr>
          <w:ilvl w:val="0"/>
          <w:numId w:val="5"/>
        </w:numPr>
        <w:rPr>
          <w:rFonts w:ascii="Verdana" w:hAnsi="Verdana"/>
          <w:sz w:val="22"/>
          <w:szCs w:val="22"/>
        </w:rPr>
      </w:pPr>
      <w:r w:rsidRPr="31AFF08A">
        <w:rPr>
          <w:rFonts w:ascii="Verdana" w:hAnsi="Verdana"/>
          <w:sz w:val="22"/>
          <w:szCs w:val="22"/>
        </w:rPr>
        <w:t>Knowledge and understanding around Risk Assessments</w:t>
      </w:r>
      <w:r w:rsidR="00D5569E" w:rsidRPr="31AFF08A">
        <w:rPr>
          <w:rFonts w:ascii="Verdana" w:hAnsi="Verdana"/>
          <w:sz w:val="22"/>
          <w:szCs w:val="22"/>
        </w:rPr>
        <w:t xml:space="preserve"> and an u</w:t>
      </w:r>
      <w:r w:rsidRPr="31AFF08A">
        <w:rPr>
          <w:rFonts w:ascii="Verdana" w:hAnsi="Verdana"/>
          <w:sz w:val="22"/>
          <w:szCs w:val="22"/>
        </w:rPr>
        <w:t xml:space="preserve">nderstanding of strategies </w:t>
      </w:r>
      <w:r w:rsidR="00D5569E" w:rsidRPr="31AFF08A">
        <w:rPr>
          <w:rFonts w:ascii="Verdana" w:hAnsi="Verdana"/>
          <w:sz w:val="22"/>
          <w:szCs w:val="22"/>
        </w:rPr>
        <w:t xml:space="preserve">around risk with Children with additional needs. </w:t>
      </w:r>
    </w:p>
    <w:p w14:paraId="6077A356" w14:textId="77777777" w:rsidR="00DE7743" w:rsidRPr="00774558" w:rsidRDefault="00DE7743" w:rsidP="00DE7743">
      <w:pPr>
        <w:rPr>
          <w:rFonts w:ascii="Verdana" w:hAnsi="Verdana"/>
          <w:sz w:val="22"/>
          <w:szCs w:val="22"/>
        </w:rPr>
      </w:pPr>
    </w:p>
    <w:p w14:paraId="195A657E" w14:textId="2BBEBA8E" w:rsidR="00DE7743" w:rsidRPr="00774558" w:rsidRDefault="00DE7743" w:rsidP="003E2BEF">
      <w:pPr>
        <w:pStyle w:val="ListParagraph"/>
        <w:numPr>
          <w:ilvl w:val="0"/>
          <w:numId w:val="5"/>
        </w:numPr>
        <w:rPr>
          <w:rFonts w:ascii="Verdana" w:hAnsi="Verdana"/>
          <w:sz w:val="22"/>
          <w:szCs w:val="22"/>
        </w:rPr>
      </w:pPr>
      <w:r w:rsidRPr="31AFF08A">
        <w:rPr>
          <w:rFonts w:ascii="Verdana" w:hAnsi="Verdana"/>
          <w:sz w:val="22"/>
          <w:szCs w:val="22"/>
        </w:rPr>
        <w:t xml:space="preserve">Knowledge of legislation </w:t>
      </w:r>
      <w:r w:rsidR="00D5569E" w:rsidRPr="31AFF08A">
        <w:rPr>
          <w:rFonts w:ascii="Verdana" w:hAnsi="Verdana"/>
          <w:sz w:val="22"/>
          <w:szCs w:val="22"/>
        </w:rPr>
        <w:t xml:space="preserve">and guidance around the service, and more specifically relating to children with additional needs. </w:t>
      </w:r>
    </w:p>
    <w:p w14:paraId="4702741F" w14:textId="77777777" w:rsidR="003E2BEF" w:rsidRPr="00774558" w:rsidRDefault="003E2BEF" w:rsidP="00DE7743">
      <w:pPr>
        <w:rPr>
          <w:rFonts w:ascii="Verdana" w:hAnsi="Verdana"/>
          <w:b/>
          <w:sz w:val="22"/>
          <w:szCs w:val="22"/>
        </w:rPr>
      </w:pPr>
    </w:p>
    <w:p w14:paraId="7A14C617" w14:textId="03EA1A5F" w:rsidR="00DE7743" w:rsidRPr="00774558" w:rsidRDefault="00DE7743" w:rsidP="00DE7743">
      <w:pPr>
        <w:rPr>
          <w:rFonts w:ascii="Verdana" w:hAnsi="Verdana"/>
          <w:b/>
          <w:sz w:val="22"/>
          <w:szCs w:val="22"/>
        </w:rPr>
      </w:pPr>
      <w:r w:rsidRPr="00774558">
        <w:rPr>
          <w:rFonts w:ascii="Verdana" w:hAnsi="Verdana"/>
          <w:b/>
          <w:sz w:val="22"/>
          <w:szCs w:val="22"/>
        </w:rPr>
        <w:t>Experience</w:t>
      </w:r>
    </w:p>
    <w:p w14:paraId="0A006954" w14:textId="77777777" w:rsidR="00DE7743" w:rsidRPr="00774558" w:rsidRDefault="00DE7743" w:rsidP="00DE7743">
      <w:pPr>
        <w:rPr>
          <w:rFonts w:ascii="Verdana" w:hAnsi="Verdana"/>
          <w:b/>
          <w:sz w:val="22"/>
          <w:szCs w:val="22"/>
        </w:rPr>
      </w:pPr>
    </w:p>
    <w:p w14:paraId="4CD5707D" w14:textId="60092968" w:rsidR="00DE7743" w:rsidRPr="00774558" w:rsidRDefault="00DE7743" w:rsidP="003E2BEF">
      <w:pPr>
        <w:pStyle w:val="ListParagraph"/>
        <w:numPr>
          <w:ilvl w:val="0"/>
          <w:numId w:val="6"/>
        </w:numPr>
        <w:rPr>
          <w:rFonts w:ascii="Verdana" w:hAnsi="Verdana"/>
          <w:sz w:val="22"/>
          <w:szCs w:val="22"/>
        </w:rPr>
      </w:pPr>
      <w:r w:rsidRPr="00774558">
        <w:rPr>
          <w:rFonts w:ascii="Verdana" w:hAnsi="Verdana"/>
          <w:sz w:val="22"/>
          <w:szCs w:val="22"/>
        </w:rPr>
        <w:t xml:space="preserve">Experience of direct work with children, young </w:t>
      </w:r>
      <w:r w:rsidR="00D5569E" w:rsidRPr="00774558">
        <w:rPr>
          <w:rFonts w:ascii="Verdana" w:hAnsi="Verdana"/>
          <w:sz w:val="22"/>
          <w:szCs w:val="22"/>
        </w:rPr>
        <w:t>people,</w:t>
      </w:r>
      <w:r w:rsidRPr="00774558">
        <w:rPr>
          <w:rFonts w:ascii="Verdana" w:hAnsi="Verdana"/>
          <w:sz w:val="22"/>
          <w:szCs w:val="22"/>
        </w:rPr>
        <w:t xml:space="preserve"> and families</w:t>
      </w:r>
      <w:r w:rsidR="00D5569E">
        <w:rPr>
          <w:rFonts w:ascii="Verdana" w:hAnsi="Verdana"/>
          <w:sz w:val="22"/>
          <w:szCs w:val="22"/>
        </w:rPr>
        <w:t xml:space="preserve"> with additional needs. </w:t>
      </w:r>
    </w:p>
    <w:p w14:paraId="3349555C" w14:textId="77777777" w:rsidR="00DE7743" w:rsidRPr="00774558" w:rsidRDefault="00DE7743" w:rsidP="00DE7743">
      <w:pPr>
        <w:rPr>
          <w:rFonts w:ascii="Verdana" w:hAnsi="Verdana"/>
          <w:sz w:val="22"/>
          <w:szCs w:val="22"/>
        </w:rPr>
      </w:pPr>
    </w:p>
    <w:p w14:paraId="1F5C7E1E" w14:textId="173192EA" w:rsidR="00DE7743" w:rsidRPr="00774558" w:rsidRDefault="00DE7743" w:rsidP="003E2BEF">
      <w:pPr>
        <w:pStyle w:val="ListParagraph"/>
        <w:numPr>
          <w:ilvl w:val="0"/>
          <w:numId w:val="6"/>
        </w:numPr>
        <w:rPr>
          <w:rFonts w:ascii="Verdana" w:hAnsi="Verdana"/>
          <w:sz w:val="22"/>
          <w:szCs w:val="22"/>
        </w:rPr>
      </w:pPr>
      <w:r w:rsidRPr="00774558">
        <w:rPr>
          <w:rFonts w:ascii="Verdana" w:hAnsi="Verdana"/>
          <w:sz w:val="22"/>
          <w:szCs w:val="22"/>
        </w:rPr>
        <w:lastRenderedPageBreak/>
        <w:t>Experience of applying different approaches and models of interventions with children, young people, and families</w:t>
      </w:r>
      <w:r w:rsidR="00D5569E">
        <w:rPr>
          <w:rFonts w:ascii="Verdana" w:hAnsi="Verdana"/>
          <w:sz w:val="22"/>
          <w:szCs w:val="22"/>
        </w:rPr>
        <w:t xml:space="preserve"> with additional needs. </w:t>
      </w:r>
    </w:p>
    <w:p w14:paraId="3A5F1A9E" w14:textId="77777777" w:rsidR="00DE7743" w:rsidRPr="00774558" w:rsidRDefault="00DE7743" w:rsidP="00DE7743">
      <w:pPr>
        <w:rPr>
          <w:rFonts w:ascii="Verdana" w:hAnsi="Verdana"/>
          <w:sz w:val="22"/>
          <w:szCs w:val="22"/>
        </w:rPr>
      </w:pPr>
    </w:p>
    <w:p w14:paraId="6D8CF171" w14:textId="77777777" w:rsidR="00DE7743" w:rsidRPr="00774558" w:rsidRDefault="00DE7743" w:rsidP="003E2BEF">
      <w:pPr>
        <w:pStyle w:val="ListParagraph"/>
        <w:numPr>
          <w:ilvl w:val="0"/>
          <w:numId w:val="6"/>
        </w:numPr>
        <w:rPr>
          <w:rFonts w:ascii="Verdana" w:hAnsi="Verdana"/>
          <w:sz w:val="22"/>
          <w:szCs w:val="22"/>
        </w:rPr>
      </w:pPr>
      <w:r w:rsidRPr="00774558">
        <w:rPr>
          <w:rFonts w:ascii="Verdana" w:hAnsi="Verdana"/>
          <w:sz w:val="22"/>
          <w:szCs w:val="22"/>
        </w:rPr>
        <w:t>Experience of applying safeguarding and child protection policies and procedures.</w:t>
      </w:r>
    </w:p>
    <w:p w14:paraId="53177848" w14:textId="77777777" w:rsidR="00DE7743" w:rsidRPr="00774558" w:rsidRDefault="00DE7743" w:rsidP="00DE7743">
      <w:pPr>
        <w:rPr>
          <w:rFonts w:ascii="Verdana" w:hAnsi="Verdana"/>
          <w:sz w:val="22"/>
          <w:szCs w:val="22"/>
        </w:rPr>
      </w:pPr>
    </w:p>
    <w:p w14:paraId="41D5B2CC" w14:textId="4A94F1E0" w:rsidR="00774558" w:rsidRDefault="00DE7743" w:rsidP="00DE7743">
      <w:pPr>
        <w:pStyle w:val="ListParagraph"/>
        <w:numPr>
          <w:ilvl w:val="0"/>
          <w:numId w:val="6"/>
        </w:numPr>
        <w:rPr>
          <w:rFonts w:ascii="Verdana" w:hAnsi="Verdana"/>
          <w:sz w:val="22"/>
          <w:szCs w:val="22"/>
        </w:rPr>
      </w:pPr>
      <w:r w:rsidRPr="00774558">
        <w:rPr>
          <w:rFonts w:ascii="Verdana" w:hAnsi="Verdana"/>
          <w:sz w:val="22"/>
          <w:szCs w:val="22"/>
        </w:rPr>
        <w:t>Experience of working in line with the Getting it Right for Every Child (GIRFEC) framework.</w:t>
      </w:r>
    </w:p>
    <w:p w14:paraId="0C6636FF" w14:textId="77777777" w:rsidR="00D5569E" w:rsidRPr="00C34B6C" w:rsidRDefault="00D5569E" w:rsidP="00C34B6C">
      <w:pPr>
        <w:rPr>
          <w:rFonts w:ascii="Verdana" w:hAnsi="Verdana"/>
          <w:sz w:val="22"/>
          <w:szCs w:val="22"/>
        </w:rPr>
      </w:pPr>
    </w:p>
    <w:p w14:paraId="61DD933B" w14:textId="2012548B" w:rsidR="00D5569E" w:rsidRDefault="00C34B6C" w:rsidP="00DE7743">
      <w:pPr>
        <w:pStyle w:val="ListParagraph"/>
        <w:numPr>
          <w:ilvl w:val="0"/>
          <w:numId w:val="6"/>
        </w:numPr>
        <w:rPr>
          <w:rFonts w:ascii="Verdana" w:hAnsi="Verdana"/>
          <w:sz w:val="22"/>
          <w:szCs w:val="22"/>
        </w:rPr>
      </w:pPr>
      <w:r>
        <w:rPr>
          <w:rFonts w:ascii="Verdana" w:hAnsi="Verdana"/>
          <w:sz w:val="22"/>
          <w:szCs w:val="22"/>
        </w:rPr>
        <w:t>Experience of recording and r</w:t>
      </w:r>
      <w:r w:rsidR="008B152A">
        <w:rPr>
          <w:rFonts w:ascii="Verdana" w:hAnsi="Verdana"/>
          <w:sz w:val="22"/>
          <w:szCs w:val="22"/>
        </w:rPr>
        <w:t xml:space="preserve">eflective practice. </w:t>
      </w:r>
    </w:p>
    <w:p w14:paraId="77B609A8" w14:textId="77777777" w:rsidR="008B152A" w:rsidRPr="008B152A" w:rsidRDefault="008B152A" w:rsidP="008B152A">
      <w:pPr>
        <w:pStyle w:val="ListParagraph"/>
        <w:rPr>
          <w:rFonts w:ascii="Verdana" w:hAnsi="Verdana"/>
          <w:sz w:val="22"/>
          <w:szCs w:val="22"/>
        </w:rPr>
      </w:pPr>
    </w:p>
    <w:p w14:paraId="54590F8A" w14:textId="342B70E3" w:rsidR="008B152A" w:rsidRDefault="00A9642C" w:rsidP="00DE7743">
      <w:pPr>
        <w:pStyle w:val="ListParagraph"/>
        <w:numPr>
          <w:ilvl w:val="0"/>
          <w:numId w:val="6"/>
        </w:numPr>
        <w:rPr>
          <w:rFonts w:ascii="Verdana" w:hAnsi="Verdana"/>
          <w:sz w:val="22"/>
          <w:szCs w:val="22"/>
        </w:rPr>
      </w:pPr>
      <w:r w:rsidRPr="00E039CE">
        <w:rPr>
          <w:rFonts w:ascii="Verdana" w:hAnsi="Verdana"/>
          <w:sz w:val="22"/>
          <w:szCs w:val="22"/>
        </w:rPr>
        <w:t xml:space="preserve">Experience of working </w:t>
      </w:r>
      <w:r w:rsidR="0028741A" w:rsidRPr="00E039CE">
        <w:rPr>
          <w:rFonts w:ascii="Verdana" w:hAnsi="Verdana"/>
          <w:sz w:val="22"/>
          <w:szCs w:val="22"/>
        </w:rPr>
        <w:t>with children and young people who requir</w:t>
      </w:r>
      <w:r w:rsidR="00FC7DA8">
        <w:rPr>
          <w:rFonts w:ascii="Verdana" w:hAnsi="Verdana"/>
          <w:sz w:val="22"/>
          <w:szCs w:val="22"/>
        </w:rPr>
        <w:t xml:space="preserve">e </w:t>
      </w:r>
      <w:r w:rsidR="0028741A" w:rsidRPr="00E039CE">
        <w:rPr>
          <w:rFonts w:ascii="Verdana" w:hAnsi="Verdana"/>
          <w:sz w:val="22"/>
          <w:szCs w:val="22"/>
        </w:rPr>
        <w:t xml:space="preserve">personal care support. </w:t>
      </w:r>
    </w:p>
    <w:p w14:paraId="33E507A8" w14:textId="77777777" w:rsidR="00A25E9F" w:rsidRPr="00A25E9F" w:rsidRDefault="00A25E9F" w:rsidP="00A25E9F">
      <w:pPr>
        <w:pStyle w:val="ListParagraph"/>
        <w:rPr>
          <w:rFonts w:ascii="Verdana" w:hAnsi="Verdana"/>
          <w:sz w:val="22"/>
          <w:szCs w:val="22"/>
        </w:rPr>
      </w:pPr>
    </w:p>
    <w:p w14:paraId="20929EDB" w14:textId="583FE274" w:rsidR="00A25E9F" w:rsidRPr="00E039CE" w:rsidRDefault="00A25E9F" w:rsidP="00DE7743">
      <w:pPr>
        <w:pStyle w:val="ListParagraph"/>
        <w:numPr>
          <w:ilvl w:val="0"/>
          <w:numId w:val="6"/>
        </w:numPr>
        <w:rPr>
          <w:rFonts w:ascii="Verdana" w:hAnsi="Verdana"/>
          <w:sz w:val="22"/>
          <w:szCs w:val="22"/>
        </w:rPr>
      </w:pPr>
      <w:r w:rsidRPr="31AFF08A">
        <w:rPr>
          <w:rFonts w:ascii="Verdana" w:hAnsi="Verdana"/>
          <w:sz w:val="22"/>
          <w:szCs w:val="22"/>
        </w:rPr>
        <w:t>Experience of working with children and young people who have displayed</w:t>
      </w:r>
      <w:r w:rsidR="6F5589FB" w:rsidRPr="31AFF08A">
        <w:rPr>
          <w:rFonts w:ascii="Verdana" w:eastAsia="Verdana" w:hAnsi="Verdana" w:cs="Verdana"/>
          <w:color w:val="333333"/>
          <w:sz w:val="22"/>
          <w:szCs w:val="22"/>
        </w:rPr>
        <w:t xml:space="preserve"> </w:t>
      </w:r>
      <w:r w:rsidR="6F5589FB" w:rsidRPr="31AFF08A">
        <w:rPr>
          <w:rFonts w:ascii="Verdana" w:eastAsia="Verdana" w:hAnsi="Verdana" w:cs="Verdana"/>
          <w:sz w:val="22"/>
          <w:szCs w:val="22"/>
        </w:rPr>
        <w:t xml:space="preserve">high level distressed responses or actions which pose a challenge to their safety or wellbeing  </w:t>
      </w:r>
    </w:p>
    <w:p w14:paraId="37BA7B9D" w14:textId="77777777" w:rsidR="00774558" w:rsidRPr="00774558" w:rsidRDefault="00774558" w:rsidP="00DE7743">
      <w:pPr>
        <w:rPr>
          <w:rFonts w:ascii="Verdana" w:hAnsi="Verdana"/>
          <w:sz w:val="22"/>
          <w:szCs w:val="22"/>
        </w:rPr>
      </w:pPr>
    </w:p>
    <w:p w14:paraId="7208A9E7" w14:textId="77777777" w:rsidR="00DE7743" w:rsidRPr="00774558" w:rsidRDefault="00DE7743" w:rsidP="00DE7743">
      <w:pPr>
        <w:rPr>
          <w:rFonts w:ascii="Verdana" w:hAnsi="Verdana"/>
          <w:b/>
          <w:sz w:val="22"/>
          <w:szCs w:val="22"/>
        </w:rPr>
      </w:pPr>
      <w:r w:rsidRPr="31AFF08A">
        <w:rPr>
          <w:rFonts w:ascii="Verdana" w:hAnsi="Verdana"/>
          <w:b/>
          <w:bCs/>
          <w:sz w:val="22"/>
          <w:szCs w:val="22"/>
        </w:rPr>
        <w:t xml:space="preserve">Skills </w:t>
      </w:r>
    </w:p>
    <w:p w14:paraId="149B6866" w14:textId="2D576AE5" w:rsidR="31AFF08A" w:rsidRDefault="31AFF08A" w:rsidP="31AFF08A">
      <w:pPr>
        <w:rPr>
          <w:rFonts w:ascii="Verdana" w:hAnsi="Verdana"/>
          <w:b/>
          <w:bCs/>
          <w:sz w:val="22"/>
          <w:szCs w:val="22"/>
        </w:rPr>
      </w:pPr>
    </w:p>
    <w:p w14:paraId="2991B066" w14:textId="3EC767FC" w:rsidR="00625CFE" w:rsidRDefault="6264A027" w:rsidP="31AFF08A">
      <w:pPr>
        <w:pStyle w:val="ListParagraph"/>
        <w:numPr>
          <w:ilvl w:val="0"/>
          <w:numId w:val="7"/>
        </w:numPr>
        <w:rPr>
          <w:rFonts w:ascii="Verdana" w:eastAsia="Verdana" w:hAnsi="Verdana" w:cs="Verdana"/>
          <w:sz w:val="22"/>
          <w:szCs w:val="22"/>
        </w:rPr>
      </w:pPr>
      <w:r w:rsidRPr="31AFF08A">
        <w:rPr>
          <w:rFonts w:ascii="Verdana" w:eastAsia="Verdana" w:hAnsi="Verdana" w:cs="Verdana"/>
          <w:color w:val="333333"/>
          <w:sz w:val="22"/>
          <w:szCs w:val="22"/>
        </w:rPr>
        <w:t xml:space="preserve">Ability to recognise, understand and listen to the different forms of communication children and young people may show to express their feelings, thoughts and experiences </w:t>
      </w:r>
      <w:r w:rsidRPr="31AFF08A">
        <w:rPr>
          <w:rFonts w:ascii="Verdana" w:eastAsia="Verdana" w:hAnsi="Verdana" w:cs="Verdana"/>
          <w:sz w:val="22"/>
          <w:szCs w:val="22"/>
        </w:rPr>
        <w:t xml:space="preserve"> </w:t>
      </w:r>
    </w:p>
    <w:p w14:paraId="10922F88" w14:textId="020F5BD7" w:rsidR="00625CFE" w:rsidRDefault="00625CFE" w:rsidP="31AFF08A">
      <w:pPr>
        <w:rPr>
          <w:rFonts w:ascii="Verdana" w:hAnsi="Verdana"/>
          <w:sz w:val="22"/>
          <w:szCs w:val="22"/>
        </w:rPr>
      </w:pPr>
    </w:p>
    <w:p w14:paraId="6CC262E4" w14:textId="60AEF6A4" w:rsidR="0022123D" w:rsidRDefault="0022123D" w:rsidP="0022123D">
      <w:pPr>
        <w:pStyle w:val="ListParagraph"/>
        <w:numPr>
          <w:ilvl w:val="0"/>
          <w:numId w:val="7"/>
        </w:numPr>
        <w:rPr>
          <w:rFonts w:ascii="Verdana" w:hAnsi="Verdana"/>
          <w:sz w:val="22"/>
          <w:szCs w:val="22"/>
        </w:rPr>
      </w:pPr>
      <w:r>
        <w:rPr>
          <w:rFonts w:ascii="Verdana" w:hAnsi="Verdana"/>
          <w:sz w:val="22"/>
          <w:szCs w:val="22"/>
        </w:rPr>
        <w:t xml:space="preserve">Ability to communicate effectively with </w:t>
      </w:r>
      <w:r w:rsidR="00625CFE">
        <w:rPr>
          <w:rFonts w:ascii="Verdana" w:hAnsi="Verdana"/>
          <w:sz w:val="22"/>
          <w:szCs w:val="22"/>
        </w:rPr>
        <w:t xml:space="preserve">parents, families and professionals working with children and young people. </w:t>
      </w:r>
    </w:p>
    <w:p w14:paraId="4D58B838" w14:textId="00851E53" w:rsidR="00DE7743" w:rsidRPr="00774558" w:rsidRDefault="00DE7743" w:rsidP="00DE7743">
      <w:pPr>
        <w:rPr>
          <w:rFonts w:ascii="Verdana" w:hAnsi="Verdana"/>
          <w:sz w:val="22"/>
          <w:szCs w:val="22"/>
        </w:rPr>
      </w:pPr>
    </w:p>
    <w:p w14:paraId="5FA0211F" w14:textId="03491352" w:rsidR="00DE7743" w:rsidRPr="00774558" w:rsidRDefault="00DE7743" w:rsidP="003E2BEF">
      <w:pPr>
        <w:pStyle w:val="ListParagraph"/>
        <w:numPr>
          <w:ilvl w:val="0"/>
          <w:numId w:val="7"/>
        </w:numPr>
        <w:rPr>
          <w:rFonts w:ascii="Verdana" w:hAnsi="Verdana"/>
          <w:sz w:val="22"/>
          <w:szCs w:val="22"/>
        </w:rPr>
      </w:pPr>
      <w:r w:rsidRPr="00774558">
        <w:rPr>
          <w:rFonts w:ascii="Verdana" w:hAnsi="Verdana"/>
          <w:sz w:val="22"/>
          <w:szCs w:val="22"/>
        </w:rPr>
        <w:t>Ability to work as part of a team</w:t>
      </w:r>
      <w:r w:rsidR="00ED05CB">
        <w:rPr>
          <w:rFonts w:ascii="Verdana" w:hAnsi="Verdana"/>
          <w:sz w:val="22"/>
          <w:szCs w:val="22"/>
        </w:rPr>
        <w:t>, which is consistent within the parameters of th</w:t>
      </w:r>
      <w:r w:rsidR="0051515F">
        <w:rPr>
          <w:rFonts w:ascii="Verdana" w:hAnsi="Verdana"/>
          <w:sz w:val="22"/>
          <w:szCs w:val="22"/>
        </w:rPr>
        <w:t xml:space="preserve">e individual care packages. </w:t>
      </w:r>
    </w:p>
    <w:p w14:paraId="1D2387DE" w14:textId="77777777" w:rsidR="00DE7743" w:rsidRPr="00774558" w:rsidRDefault="00DE7743" w:rsidP="00DE7743">
      <w:pPr>
        <w:rPr>
          <w:rFonts w:ascii="Verdana" w:hAnsi="Verdana"/>
          <w:sz w:val="22"/>
          <w:szCs w:val="22"/>
        </w:rPr>
      </w:pPr>
    </w:p>
    <w:p w14:paraId="77200ECF" w14:textId="77777777" w:rsidR="00DE7743" w:rsidRPr="00774558" w:rsidRDefault="00DE7743" w:rsidP="003E2BEF">
      <w:pPr>
        <w:pStyle w:val="ListParagraph"/>
        <w:numPr>
          <w:ilvl w:val="0"/>
          <w:numId w:val="7"/>
        </w:numPr>
        <w:rPr>
          <w:rFonts w:ascii="Verdana" w:hAnsi="Verdana"/>
          <w:sz w:val="22"/>
          <w:szCs w:val="22"/>
        </w:rPr>
      </w:pPr>
      <w:r w:rsidRPr="00774558">
        <w:rPr>
          <w:rFonts w:ascii="Verdana" w:hAnsi="Verdana"/>
          <w:sz w:val="22"/>
          <w:szCs w:val="22"/>
        </w:rPr>
        <w:t>Ability to record case notes accurately and clearly, deploying the necessary standard of writing and IT skills.</w:t>
      </w:r>
    </w:p>
    <w:p w14:paraId="23E52020" w14:textId="77777777" w:rsidR="00DE7743" w:rsidRPr="00774558" w:rsidRDefault="00DE7743" w:rsidP="00DE7743">
      <w:pPr>
        <w:rPr>
          <w:rFonts w:ascii="Verdana" w:hAnsi="Verdana"/>
          <w:sz w:val="22"/>
          <w:szCs w:val="22"/>
        </w:rPr>
      </w:pPr>
    </w:p>
    <w:p w14:paraId="280E2818" w14:textId="77777777" w:rsidR="00DE7743" w:rsidRPr="00774558" w:rsidRDefault="00DE7743" w:rsidP="003E2BEF">
      <w:pPr>
        <w:pStyle w:val="ListParagraph"/>
        <w:numPr>
          <w:ilvl w:val="0"/>
          <w:numId w:val="7"/>
        </w:numPr>
        <w:rPr>
          <w:rFonts w:ascii="Verdana" w:hAnsi="Verdana"/>
          <w:sz w:val="22"/>
          <w:szCs w:val="22"/>
        </w:rPr>
      </w:pPr>
      <w:r w:rsidRPr="00774558">
        <w:rPr>
          <w:rFonts w:ascii="Verdana" w:hAnsi="Verdana"/>
          <w:sz w:val="22"/>
          <w:szCs w:val="22"/>
        </w:rPr>
        <w:t xml:space="preserve">Ability to write reports and produce other management information. </w:t>
      </w:r>
    </w:p>
    <w:p w14:paraId="4224EA99" w14:textId="77777777" w:rsidR="00DE7743" w:rsidRPr="00774558" w:rsidRDefault="00DE7743" w:rsidP="00DE7743">
      <w:pPr>
        <w:rPr>
          <w:rFonts w:ascii="Verdana" w:hAnsi="Verdana"/>
          <w:sz w:val="22"/>
          <w:szCs w:val="22"/>
        </w:rPr>
      </w:pPr>
    </w:p>
    <w:p w14:paraId="1D48CD2B" w14:textId="2ADE36A5" w:rsidR="00DE7743" w:rsidRPr="00E039CE" w:rsidRDefault="00DE7743" w:rsidP="00E039CE">
      <w:pPr>
        <w:pStyle w:val="ListParagraph"/>
        <w:numPr>
          <w:ilvl w:val="0"/>
          <w:numId w:val="7"/>
        </w:numPr>
        <w:rPr>
          <w:rFonts w:ascii="Verdana" w:hAnsi="Verdana"/>
          <w:sz w:val="22"/>
          <w:szCs w:val="22"/>
        </w:rPr>
      </w:pPr>
      <w:r w:rsidRPr="00774558">
        <w:rPr>
          <w:rFonts w:ascii="Verdana" w:hAnsi="Verdana"/>
          <w:sz w:val="22"/>
          <w:szCs w:val="22"/>
        </w:rPr>
        <w:t xml:space="preserve">Ability to analyse and </w:t>
      </w:r>
      <w:r w:rsidR="00E039CE">
        <w:rPr>
          <w:rFonts w:ascii="Verdana" w:hAnsi="Verdana"/>
          <w:sz w:val="22"/>
          <w:szCs w:val="22"/>
        </w:rPr>
        <w:t xml:space="preserve">be solution focussed when supporting children and young people. </w:t>
      </w:r>
    </w:p>
    <w:p w14:paraId="0CF3BF72" w14:textId="77777777" w:rsidR="00DE7743" w:rsidRPr="00774558" w:rsidRDefault="00DE7743" w:rsidP="00DE7743">
      <w:pPr>
        <w:rPr>
          <w:rFonts w:ascii="Verdana" w:hAnsi="Verdana"/>
          <w:sz w:val="22"/>
          <w:szCs w:val="22"/>
        </w:rPr>
      </w:pPr>
    </w:p>
    <w:p w14:paraId="7E041D33" w14:textId="77777777" w:rsidR="00DE7743" w:rsidRDefault="00DE7743" w:rsidP="003E2BEF">
      <w:pPr>
        <w:pStyle w:val="ListParagraph"/>
        <w:numPr>
          <w:ilvl w:val="0"/>
          <w:numId w:val="7"/>
        </w:numPr>
        <w:rPr>
          <w:rFonts w:ascii="Verdana" w:hAnsi="Verdana"/>
          <w:sz w:val="22"/>
          <w:szCs w:val="22"/>
        </w:rPr>
      </w:pPr>
      <w:r w:rsidRPr="00774558">
        <w:rPr>
          <w:rFonts w:ascii="Verdana" w:hAnsi="Verdana"/>
          <w:sz w:val="22"/>
          <w:szCs w:val="22"/>
        </w:rPr>
        <w:t xml:space="preserve">Ability to apply Barnardo’s safeguarding and child protection procedures. </w:t>
      </w:r>
    </w:p>
    <w:p w14:paraId="20B75D07" w14:textId="77777777" w:rsidR="00E56563" w:rsidRPr="00E56563" w:rsidRDefault="00E56563" w:rsidP="00E56563">
      <w:pPr>
        <w:pStyle w:val="ListParagraph"/>
        <w:rPr>
          <w:rFonts w:ascii="Verdana" w:hAnsi="Verdana"/>
          <w:sz w:val="22"/>
          <w:szCs w:val="22"/>
        </w:rPr>
      </w:pPr>
    </w:p>
    <w:p w14:paraId="30C8C196" w14:textId="3D0CD094" w:rsidR="00E56563" w:rsidRPr="00774558" w:rsidRDefault="00E56563" w:rsidP="003E2BEF">
      <w:pPr>
        <w:pStyle w:val="ListParagraph"/>
        <w:numPr>
          <w:ilvl w:val="0"/>
          <w:numId w:val="7"/>
        </w:numPr>
        <w:rPr>
          <w:rFonts w:ascii="Verdana" w:hAnsi="Verdana"/>
          <w:sz w:val="22"/>
          <w:szCs w:val="22"/>
        </w:rPr>
      </w:pPr>
      <w:r>
        <w:rPr>
          <w:rFonts w:ascii="Verdana" w:hAnsi="Verdana"/>
          <w:sz w:val="22"/>
          <w:szCs w:val="22"/>
        </w:rPr>
        <w:t xml:space="preserve">Ability to apply Highland Councils safeguarding and child protection procedures. </w:t>
      </w:r>
    </w:p>
    <w:p w14:paraId="462036EB" w14:textId="77777777" w:rsidR="00DE7743" w:rsidRPr="00774558" w:rsidRDefault="00DE7743" w:rsidP="00615700">
      <w:pPr>
        <w:jc w:val="both"/>
        <w:rPr>
          <w:rFonts w:ascii="Verdana" w:hAnsi="Verdana"/>
          <w:b/>
          <w:sz w:val="22"/>
          <w:szCs w:val="22"/>
        </w:rPr>
      </w:pPr>
    </w:p>
    <w:p w14:paraId="0F5CCF39" w14:textId="77777777" w:rsidR="00237D9C" w:rsidRPr="00774558" w:rsidRDefault="00237D9C" w:rsidP="00615700">
      <w:pPr>
        <w:jc w:val="both"/>
        <w:rPr>
          <w:rFonts w:ascii="Verdana" w:hAnsi="Verdana"/>
          <w:sz w:val="22"/>
          <w:szCs w:val="22"/>
          <w:u w:val="single"/>
        </w:rPr>
      </w:pPr>
    </w:p>
    <w:p w14:paraId="3A1ECC97" w14:textId="77777777" w:rsidR="00237D9C" w:rsidRPr="00774558" w:rsidRDefault="008E2D21" w:rsidP="00615700">
      <w:pPr>
        <w:jc w:val="both"/>
        <w:rPr>
          <w:rFonts w:ascii="Verdana" w:hAnsi="Verdana"/>
          <w:b/>
          <w:color w:val="0000FF"/>
          <w:sz w:val="22"/>
          <w:szCs w:val="22"/>
        </w:rPr>
      </w:pPr>
      <w:r w:rsidRPr="00774558">
        <w:rPr>
          <w:rFonts w:ascii="Verdana" w:hAnsi="Verdana"/>
          <w:b/>
          <w:sz w:val="22"/>
          <w:szCs w:val="22"/>
          <w:u w:val="single"/>
        </w:rPr>
        <w:t xml:space="preserve">Supplementary Information </w:t>
      </w:r>
    </w:p>
    <w:p w14:paraId="4A9BA18F" w14:textId="77777777" w:rsidR="00237D9C" w:rsidRPr="00774558" w:rsidRDefault="00237D9C" w:rsidP="00615700">
      <w:pPr>
        <w:jc w:val="both"/>
        <w:rPr>
          <w:rFonts w:ascii="Verdana" w:hAnsi="Verdana"/>
          <w:b/>
          <w:color w:val="0000FF"/>
          <w:sz w:val="22"/>
          <w:szCs w:val="22"/>
        </w:rPr>
      </w:pPr>
    </w:p>
    <w:p w14:paraId="26EF42C8" w14:textId="422515B7" w:rsidR="00237D9C" w:rsidRPr="00774558" w:rsidRDefault="003E2BEF" w:rsidP="003E2BEF">
      <w:pPr>
        <w:pStyle w:val="ListParagraph"/>
        <w:numPr>
          <w:ilvl w:val="0"/>
          <w:numId w:val="8"/>
        </w:numPr>
        <w:jc w:val="both"/>
        <w:rPr>
          <w:rFonts w:ascii="Verdana" w:hAnsi="Verdana"/>
          <w:sz w:val="22"/>
          <w:szCs w:val="22"/>
        </w:rPr>
      </w:pPr>
      <w:r w:rsidRPr="00774558">
        <w:rPr>
          <w:rFonts w:ascii="Verdana" w:hAnsi="Verdana"/>
          <w:sz w:val="22"/>
          <w:szCs w:val="22"/>
        </w:rPr>
        <w:t xml:space="preserve">A full driving license and access to </w:t>
      </w:r>
      <w:proofErr w:type="spellStart"/>
      <w:r w:rsidR="00625CFE" w:rsidRPr="00774558">
        <w:rPr>
          <w:rFonts w:ascii="Verdana" w:hAnsi="Verdana"/>
          <w:sz w:val="22"/>
          <w:szCs w:val="22"/>
        </w:rPr>
        <w:t>car</w:t>
      </w:r>
      <w:proofErr w:type="spellEnd"/>
      <w:r w:rsidR="00625CFE">
        <w:rPr>
          <w:rFonts w:ascii="Verdana" w:hAnsi="Verdana"/>
          <w:sz w:val="22"/>
          <w:szCs w:val="22"/>
        </w:rPr>
        <w:t xml:space="preserve"> </w:t>
      </w:r>
      <w:r w:rsidRPr="00774558">
        <w:rPr>
          <w:rFonts w:ascii="Verdana" w:hAnsi="Verdana"/>
          <w:sz w:val="22"/>
          <w:szCs w:val="22"/>
        </w:rPr>
        <w:t>fo</w:t>
      </w:r>
      <w:r w:rsidR="00625CFE">
        <w:rPr>
          <w:rFonts w:ascii="Verdana" w:hAnsi="Verdana"/>
          <w:sz w:val="22"/>
          <w:szCs w:val="22"/>
        </w:rPr>
        <w:t xml:space="preserve">r work purposes. </w:t>
      </w:r>
    </w:p>
    <w:sectPr w:rsidR="00237D9C" w:rsidRPr="00774558" w:rsidSect="00BC1FF6">
      <w:pgSz w:w="12240" w:h="15840"/>
      <w:pgMar w:top="1304" w:right="1797" w:bottom="1077" w:left="1797" w:header="709" w:footer="709" w:gutter="0"/>
      <w:pgBorders w:offsetFrom="page">
        <w:top w:val="single" w:sz="18" w:space="24" w:color="99CC00"/>
        <w:left w:val="single" w:sz="18" w:space="24" w:color="99CC00"/>
        <w:bottom w:val="single" w:sz="18" w:space="24" w:color="99CC00"/>
        <w:right w:val="single" w:sz="18" w:space="24" w:color="99CC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4F0"/>
    <w:multiLevelType w:val="hybridMultilevel"/>
    <w:tmpl w:val="8DFC770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7B504C"/>
    <w:multiLevelType w:val="hybridMultilevel"/>
    <w:tmpl w:val="B64AAFC8"/>
    <w:lvl w:ilvl="0" w:tplc="C4DA80EE">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62A41"/>
    <w:multiLevelType w:val="hybridMultilevel"/>
    <w:tmpl w:val="2974CA3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F19B1"/>
    <w:multiLevelType w:val="hybridMultilevel"/>
    <w:tmpl w:val="9F6C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22D0"/>
    <w:multiLevelType w:val="hybridMultilevel"/>
    <w:tmpl w:val="952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86035"/>
    <w:multiLevelType w:val="hybridMultilevel"/>
    <w:tmpl w:val="27C06E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6D95FF2"/>
    <w:multiLevelType w:val="hybridMultilevel"/>
    <w:tmpl w:val="8E80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75E31"/>
    <w:multiLevelType w:val="hybridMultilevel"/>
    <w:tmpl w:val="F854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D245E"/>
    <w:multiLevelType w:val="hybridMultilevel"/>
    <w:tmpl w:val="0C94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364CD"/>
    <w:multiLevelType w:val="hybridMultilevel"/>
    <w:tmpl w:val="955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5768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2504590">
    <w:abstractNumId w:val="0"/>
  </w:num>
  <w:num w:numId="3" w16cid:durableId="545142152">
    <w:abstractNumId w:val="1"/>
  </w:num>
  <w:num w:numId="4" w16cid:durableId="1715157965">
    <w:abstractNumId w:val="7"/>
  </w:num>
  <w:num w:numId="5" w16cid:durableId="1699694185">
    <w:abstractNumId w:val="6"/>
  </w:num>
  <w:num w:numId="6" w16cid:durableId="1013805741">
    <w:abstractNumId w:val="8"/>
  </w:num>
  <w:num w:numId="7" w16cid:durableId="1315450578">
    <w:abstractNumId w:val="2"/>
  </w:num>
  <w:num w:numId="8" w16cid:durableId="356856540">
    <w:abstractNumId w:val="3"/>
  </w:num>
  <w:num w:numId="9" w16cid:durableId="684358759">
    <w:abstractNumId w:val="9"/>
  </w:num>
  <w:num w:numId="10" w16cid:durableId="12601441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15"/>
    <w:rsid w:val="000149EB"/>
    <w:rsid w:val="00016C63"/>
    <w:rsid w:val="00056C2B"/>
    <w:rsid w:val="000A3CA7"/>
    <w:rsid w:val="000B11DB"/>
    <w:rsid w:val="000F2C98"/>
    <w:rsid w:val="00125165"/>
    <w:rsid w:val="00132DC7"/>
    <w:rsid w:val="00171D63"/>
    <w:rsid w:val="00173DC9"/>
    <w:rsid w:val="001844E1"/>
    <w:rsid w:val="00185D21"/>
    <w:rsid w:val="00213FEF"/>
    <w:rsid w:val="0022123D"/>
    <w:rsid w:val="00224CEF"/>
    <w:rsid w:val="00237D9C"/>
    <w:rsid w:val="002420F2"/>
    <w:rsid w:val="002423E3"/>
    <w:rsid w:val="0027310D"/>
    <w:rsid w:val="00285439"/>
    <w:rsid w:val="0028741A"/>
    <w:rsid w:val="002A7391"/>
    <w:rsid w:val="003316E3"/>
    <w:rsid w:val="0037229A"/>
    <w:rsid w:val="00372F43"/>
    <w:rsid w:val="00377F7A"/>
    <w:rsid w:val="003E2BEF"/>
    <w:rsid w:val="003E32FA"/>
    <w:rsid w:val="003F4765"/>
    <w:rsid w:val="00406D71"/>
    <w:rsid w:val="00407A06"/>
    <w:rsid w:val="004400CA"/>
    <w:rsid w:val="00440918"/>
    <w:rsid w:val="00453709"/>
    <w:rsid w:val="00496182"/>
    <w:rsid w:val="004A4931"/>
    <w:rsid w:val="004B2E48"/>
    <w:rsid w:val="004F49EB"/>
    <w:rsid w:val="005052CE"/>
    <w:rsid w:val="00511425"/>
    <w:rsid w:val="0051515F"/>
    <w:rsid w:val="00516371"/>
    <w:rsid w:val="00517433"/>
    <w:rsid w:val="00522512"/>
    <w:rsid w:val="00535890"/>
    <w:rsid w:val="00556DD8"/>
    <w:rsid w:val="00575A5B"/>
    <w:rsid w:val="005773C0"/>
    <w:rsid w:val="00597DDD"/>
    <w:rsid w:val="005C5434"/>
    <w:rsid w:val="005C7FB0"/>
    <w:rsid w:val="005D318E"/>
    <w:rsid w:val="005D636B"/>
    <w:rsid w:val="005F6C62"/>
    <w:rsid w:val="00606CE6"/>
    <w:rsid w:val="00615700"/>
    <w:rsid w:val="00625CFE"/>
    <w:rsid w:val="00633F19"/>
    <w:rsid w:val="00670A25"/>
    <w:rsid w:val="00673802"/>
    <w:rsid w:val="00677168"/>
    <w:rsid w:val="00680955"/>
    <w:rsid w:val="00691DC2"/>
    <w:rsid w:val="006B1A83"/>
    <w:rsid w:val="006E31B9"/>
    <w:rsid w:val="006F402C"/>
    <w:rsid w:val="006F567E"/>
    <w:rsid w:val="0074333B"/>
    <w:rsid w:val="00751EBF"/>
    <w:rsid w:val="00752CE1"/>
    <w:rsid w:val="00774558"/>
    <w:rsid w:val="007749FB"/>
    <w:rsid w:val="007763EB"/>
    <w:rsid w:val="007A0F0D"/>
    <w:rsid w:val="007B17E9"/>
    <w:rsid w:val="007C00DC"/>
    <w:rsid w:val="007F0077"/>
    <w:rsid w:val="007F6BC2"/>
    <w:rsid w:val="007F7E1D"/>
    <w:rsid w:val="00803491"/>
    <w:rsid w:val="00804916"/>
    <w:rsid w:val="008418D7"/>
    <w:rsid w:val="00861C4B"/>
    <w:rsid w:val="0086774B"/>
    <w:rsid w:val="00875D0C"/>
    <w:rsid w:val="00876A6D"/>
    <w:rsid w:val="00880180"/>
    <w:rsid w:val="008A3063"/>
    <w:rsid w:val="008B152A"/>
    <w:rsid w:val="008B175B"/>
    <w:rsid w:val="008E03C3"/>
    <w:rsid w:val="008E2D21"/>
    <w:rsid w:val="008F3111"/>
    <w:rsid w:val="008F7625"/>
    <w:rsid w:val="00911999"/>
    <w:rsid w:val="00914BD4"/>
    <w:rsid w:val="00917EA5"/>
    <w:rsid w:val="00931A8A"/>
    <w:rsid w:val="00944EDE"/>
    <w:rsid w:val="00985CF0"/>
    <w:rsid w:val="00997971"/>
    <w:rsid w:val="009F2BD0"/>
    <w:rsid w:val="00A12AEA"/>
    <w:rsid w:val="00A15550"/>
    <w:rsid w:val="00A25E9F"/>
    <w:rsid w:val="00A33F0A"/>
    <w:rsid w:val="00A65860"/>
    <w:rsid w:val="00A853D5"/>
    <w:rsid w:val="00A94DA6"/>
    <w:rsid w:val="00A954D7"/>
    <w:rsid w:val="00A9642C"/>
    <w:rsid w:val="00AC2F26"/>
    <w:rsid w:val="00AF7B99"/>
    <w:rsid w:val="00AF7D11"/>
    <w:rsid w:val="00B12282"/>
    <w:rsid w:val="00B14212"/>
    <w:rsid w:val="00B1479B"/>
    <w:rsid w:val="00B17395"/>
    <w:rsid w:val="00B24688"/>
    <w:rsid w:val="00B27B08"/>
    <w:rsid w:val="00B30EA6"/>
    <w:rsid w:val="00B47CBD"/>
    <w:rsid w:val="00B71F7F"/>
    <w:rsid w:val="00B87915"/>
    <w:rsid w:val="00BC1FF6"/>
    <w:rsid w:val="00BE0026"/>
    <w:rsid w:val="00BE214D"/>
    <w:rsid w:val="00BF0103"/>
    <w:rsid w:val="00BF7C1D"/>
    <w:rsid w:val="00C01F41"/>
    <w:rsid w:val="00C171DC"/>
    <w:rsid w:val="00C22D1E"/>
    <w:rsid w:val="00C315CB"/>
    <w:rsid w:val="00C34B6C"/>
    <w:rsid w:val="00C6680C"/>
    <w:rsid w:val="00C754CA"/>
    <w:rsid w:val="00C80625"/>
    <w:rsid w:val="00C84810"/>
    <w:rsid w:val="00CA4CE3"/>
    <w:rsid w:val="00CB5FEB"/>
    <w:rsid w:val="00CC1D99"/>
    <w:rsid w:val="00CE4D65"/>
    <w:rsid w:val="00CF2AB1"/>
    <w:rsid w:val="00CF2ACF"/>
    <w:rsid w:val="00D130EC"/>
    <w:rsid w:val="00D15018"/>
    <w:rsid w:val="00D31C32"/>
    <w:rsid w:val="00D404BF"/>
    <w:rsid w:val="00D5569E"/>
    <w:rsid w:val="00D61764"/>
    <w:rsid w:val="00D67B27"/>
    <w:rsid w:val="00D76ED6"/>
    <w:rsid w:val="00D80D92"/>
    <w:rsid w:val="00D86BF5"/>
    <w:rsid w:val="00D936F1"/>
    <w:rsid w:val="00D95EFF"/>
    <w:rsid w:val="00DE6098"/>
    <w:rsid w:val="00DE7743"/>
    <w:rsid w:val="00DE7A15"/>
    <w:rsid w:val="00E03514"/>
    <w:rsid w:val="00E039CE"/>
    <w:rsid w:val="00E03E96"/>
    <w:rsid w:val="00E2225D"/>
    <w:rsid w:val="00E316D7"/>
    <w:rsid w:val="00E33076"/>
    <w:rsid w:val="00E56563"/>
    <w:rsid w:val="00E7251B"/>
    <w:rsid w:val="00E90ABA"/>
    <w:rsid w:val="00E97470"/>
    <w:rsid w:val="00EC398A"/>
    <w:rsid w:val="00ED05CB"/>
    <w:rsid w:val="00ED52AF"/>
    <w:rsid w:val="00F01F96"/>
    <w:rsid w:val="00F301EC"/>
    <w:rsid w:val="00F4142E"/>
    <w:rsid w:val="00F54FD9"/>
    <w:rsid w:val="00F84BEF"/>
    <w:rsid w:val="00FA1525"/>
    <w:rsid w:val="00FC7DA8"/>
    <w:rsid w:val="00FE7408"/>
    <w:rsid w:val="00FF28E5"/>
    <w:rsid w:val="00FF43AA"/>
    <w:rsid w:val="06FC5DA3"/>
    <w:rsid w:val="0FBDAEFD"/>
    <w:rsid w:val="1388DDC5"/>
    <w:rsid w:val="1810FF05"/>
    <w:rsid w:val="1B1A19B3"/>
    <w:rsid w:val="1CC5C425"/>
    <w:rsid w:val="24736E4D"/>
    <w:rsid w:val="27069430"/>
    <w:rsid w:val="31AFF08A"/>
    <w:rsid w:val="350329E5"/>
    <w:rsid w:val="39944A47"/>
    <w:rsid w:val="3B791540"/>
    <w:rsid w:val="458B6C32"/>
    <w:rsid w:val="4FE6AF2C"/>
    <w:rsid w:val="5E5ACA6D"/>
    <w:rsid w:val="6264A027"/>
    <w:rsid w:val="6F5589FB"/>
    <w:rsid w:val="76E906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B698"/>
  <w15:docId w15:val="{36977957-2ED5-4434-B499-288D4675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A15"/>
    <w:rPr>
      <w:rFonts w:ascii="Gill Alt One MT" w:hAnsi="Gill Alt One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1525"/>
    <w:pPr>
      <w:spacing w:before="100" w:beforeAutospacing="1" w:after="100" w:afterAutospacing="1"/>
    </w:pPr>
    <w:rPr>
      <w:rFonts w:ascii="Times New Roman" w:hAnsi="Times New Roman"/>
      <w:color w:val="000000"/>
      <w:lang w:val="en-US"/>
    </w:rPr>
  </w:style>
  <w:style w:type="paragraph" w:styleId="BalloonText">
    <w:name w:val="Balloon Text"/>
    <w:basedOn w:val="Normal"/>
    <w:link w:val="BalloonTextChar"/>
    <w:rsid w:val="00B12282"/>
    <w:rPr>
      <w:rFonts w:ascii="Tahoma" w:hAnsi="Tahoma" w:cs="Tahoma"/>
      <w:sz w:val="16"/>
      <w:szCs w:val="16"/>
    </w:rPr>
  </w:style>
  <w:style w:type="character" w:customStyle="1" w:styleId="BalloonTextChar">
    <w:name w:val="Balloon Text Char"/>
    <w:basedOn w:val="DefaultParagraphFont"/>
    <w:link w:val="BalloonText"/>
    <w:rsid w:val="00B12282"/>
    <w:rPr>
      <w:rFonts w:ascii="Tahoma" w:hAnsi="Tahoma" w:cs="Tahoma"/>
      <w:sz w:val="16"/>
      <w:szCs w:val="16"/>
      <w:lang w:eastAsia="en-US"/>
    </w:rPr>
  </w:style>
  <w:style w:type="paragraph" w:customStyle="1" w:styleId="Boldandblue">
    <w:name w:val="Bold and blue"/>
    <w:basedOn w:val="Normal"/>
    <w:rsid w:val="00185D21"/>
    <w:pPr>
      <w:spacing w:after="240"/>
    </w:pPr>
    <w:rPr>
      <w:rFonts w:ascii="Verdana" w:hAnsi="Verdana" w:cs="Arial"/>
      <w:b/>
      <w:bCs/>
      <w:color w:val="0000FF"/>
      <w:sz w:val="20"/>
      <w:szCs w:val="22"/>
    </w:rPr>
  </w:style>
  <w:style w:type="paragraph" w:styleId="ListParagraph">
    <w:name w:val="List Paragraph"/>
    <w:basedOn w:val="Normal"/>
    <w:uiPriority w:val="34"/>
    <w:qFormat/>
    <w:rsid w:val="003E2BEF"/>
    <w:pPr>
      <w:ind w:left="720"/>
      <w:contextualSpacing/>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Gill Alt One MT" w:hAnsi="Gill Alt One MT"/>
      <w:lang w:eastAsia="en-US"/>
    </w:rPr>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027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821</Words>
  <Characters>4685</Characters>
  <Application>Microsoft Office Word</Application>
  <DocSecurity>0</DocSecurity>
  <Lines>39</Lines>
  <Paragraphs>10</Paragraphs>
  <ScaleCrop>false</ScaleCrop>
  <Company>Barnardos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Redland and Calne Children’s Centres</dc:title>
  <dc:subject/>
  <dc:creator>Administrator</dc:creator>
  <cp:keywords/>
  <dc:description/>
  <cp:lastModifiedBy>Carol-Ann Crossan Guruge</cp:lastModifiedBy>
  <cp:revision>10</cp:revision>
  <dcterms:created xsi:type="dcterms:W3CDTF">2023-09-21T08:11:00Z</dcterms:created>
  <dcterms:modified xsi:type="dcterms:W3CDTF">2024-01-16T16:11:00Z</dcterms:modified>
</cp:coreProperties>
</file>